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BE" w:rsidRPr="002334E1" w:rsidRDefault="00422FBE" w:rsidP="00422FBE">
      <w:pPr>
        <w:pStyle w:val="Default"/>
        <w:jc w:val="center"/>
        <w:rPr>
          <w:b/>
          <w:color w:val="auto"/>
          <w:sz w:val="32"/>
          <w:szCs w:val="32"/>
        </w:rPr>
      </w:pPr>
      <w:bookmarkStart w:id="0" w:name="_GoBack"/>
      <w:bookmarkEnd w:id="0"/>
      <w:r w:rsidRPr="002334E1">
        <w:rPr>
          <w:rFonts w:hint="eastAsia"/>
          <w:b/>
          <w:color w:val="auto"/>
          <w:sz w:val="32"/>
          <w:szCs w:val="32"/>
        </w:rPr>
        <w:t>國立暨南國際大學</w:t>
      </w:r>
    </w:p>
    <w:p w:rsidR="00422FBE" w:rsidRPr="002334E1" w:rsidRDefault="00246C77" w:rsidP="00422FBE">
      <w:pPr>
        <w:pStyle w:val="Default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原住民文化產業與社會工作學士學位學程</w:t>
      </w:r>
      <w:r w:rsidR="00422FBE" w:rsidRPr="002334E1">
        <w:rPr>
          <w:rFonts w:hint="eastAsia"/>
          <w:b/>
          <w:color w:val="auto"/>
          <w:sz w:val="32"/>
          <w:szCs w:val="32"/>
        </w:rPr>
        <w:t>原住民</w:t>
      </w:r>
      <w:r>
        <w:rPr>
          <w:rFonts w:hint="eastAsia"/>
          <w:b/>
          <w:color w:val="auto"/>
          <w:sz w:val="32"/>
          <w:szCs w:val="32"/>
        </w:rPr>
        <w:t>族</w:t>
      </w:r>
      <w:r w:rsidR="00422FBE" w:rsidRPr="002334E1">
        <w:rPr>
          <w:rFonts w:hint="eastAsia"/>
          <w:b/>
          <w:color w:val="auto"/>
          <w:sz w:val="32"/>
          <w:szCs w:val="32"/>
        </w:rPr>
        <w:t>專班</w:t>
      </w:r>
    </w:p>
    <w:p w:rsidR="00422FBE" w:rsidRDefault="00422FBE" w:rsidP="00422FBE">
      <w:pPr>
        <w:pStyle w:val="Default"/>
        <w:jc w:val="center"/>
        <w:rPr>
          <w:b/>
          <w:color w:val="auto"/>
          <w:sz w:val="32"/>
          <w:szCs w:val="32"/>
        </w:rPr>
      </w:pPr>
      <w:r w:rsidRPr="002334E1">
        <w:rPr>
          <w:rFonts w:hint="eastAsia"/>
          <w:b/>
          <w:color w:val="auto"/>
          <w:sz w:val="32"/>
          <w:szCs w:val="32"/>
        </w:rPr>
        <w:t>修業規則</w:t>
      </w:r>
    </w:p>
    <w:p w:rsidR="00246C77" w:rsidRDefault="00246C77" w:rsidP="00246C77">
      <w:pPr>
        <w:pStyle w:val="Default"/>
        <w:jc w:val="right"/>
        <w:rPr>
          <w:rFonts w:hint="eastAsia"/>
          <w:b/>
          <w:color w:val="auto"/>
          <w:sz w:val="32"/>
          <w:szCs w:val="32"/>
        </w:rPr>
      </w:pPr>
      <w:r>
        <w:rPr>
          <w:rFonts w:hAnsi="Times New Roman" w:hint="eastAsia"/>
          <w:color w:val="auto"/>
          <w:sz w:val="20"/>
          <w:szCs w:val="20"/>
        </w:rPr>
        <w:t>107</w:t>
      </w:r>
      <w:r w:rsidRPr="00376186">
        <w:rPr>
          <w:rFonts w:hAnsi="Times New Roman" w:hint="eastAsia"/>
          <w:color w:val="auto"/>
          <w:sz w:val="20"/>
          <w:szCs w:val="20"/>
        </w:rPr>
        <w:t>年</w:t>
      </w:r>
      <w:r>
        <w:rPr>
          <w:rFonts w:hAnsi="Times New Roman" w:hint="eastAsia"/>
          <w:color w:val="auto"/>
          <w:sz w:val="20"/>
          <w:szCs w:val="20"/>
        </w:rPr>
        <w:t>4</w:t>
      </w:r>
      <w:r w:rsidRPr="00376186">
        <w:rPr>
          <w:rFonts w:hAnsi="Times New Roman" w:hint="eastAsia"/>
          <w:color w:val="auto"/>
          <w:sz w:val="20"/>
          <w:szCs w:val="20"/>
        </w:rPr>
        <w:t>月</w:t>
      </w:r>
      <w:r>
        <w:rPr>
          <w:rFonts w:hAnsi="Times New Roman" w:hint="eastAsia"/>
          <w:color w:val="auto"/>
          <w:sz w:val="20"/>
          <w:szCs w:val="20"/>
        </w:rPr>
        <w:t>18</w:t>
      </w:r>
      <w:r w:rsidRPr="00376186">
        <w:rPr>
          <w:rFonts w:hAnsi="Times New Roman" w:hint="eastAsia"/>
          <w:color w:val="auto"/>
          <w:sz w:val="20"/>
          <w:szCs w:val="20"/>
        </w:rPr>
        <w:t>日</w:t>
      </w:r>
      <w:r>
        <w:rPr>
          <w:rFonts w:hAnsi="Times New Roman" w:hint="eastAsia"/>
          <w:color w:val="auto"/>
          <w:sz w:val="20"/>
          <w:szCs w:val="20"/>
        </w:rPr>
        <w:t>106</w:t>
      </w:r>
      <w:r w:rsidRPr="00376186">
        <w:rPr>
          <w:rFonts w:hAnsi="Times New Roman" w:hint="eastAsia"/>
          <w:color w:val="auto"/>
          <w:sz w:val="20"/>
          <w:szCs w:val="20"/>
        </w:rPr>
        <w:t>學年度第</w:t>
      </w:r>
      <w:r>
        <w:rPr>
          <w:rFonts w:hAnsi="Times New Roman" w:hint="eastAsia"/>
          <w:color w:val="auto"/>
          <w:sz w:val="20"/>
          <w:szCs w:val="20"/>
        </w:rPr>
        <w:t>3</w:t>
      </w:r>
      <w:r w:rsidR="00E56C79">
        <w:rPr>
          <w:rFonts w:hAnsi="Times New Roman" w:hint="eastAsia"/>
          <w:color w:val="auto"/>
          <w:sz w:val="20"/>
          <w:szCs w:val="20"/>
        </w:rPr>
        <w:t>次學程委員會議通過</w:t>
      </w:r>
    </w:p>
    <w:p w:rsidR="00625B80" w:rsidRPr="002334E1" w:rsidRDefault="00625B80" w:rsidP="00422FBE">
      <w:pPr>
        <w:pStyle w:val="Default"/>
        <w:jc w:val="center"/>
        <w:rPr>
          <w:rFonts w:ascii="Times New Roman" w:hAnsi="Times New Roman" w:cs="Times New Roman" w:hint="eastAsia"/>
          <w:b/>
          <w:color w:val="auto"/>
          <w:sz w:val="32"/>
          <w:szCs w:val="32"/>
        </w:rPr>
      </w:pPr>
    </w:p>
    <w:p w:rsidR="00422FBE" w:rsidRPr="005819DB" w:rsidRDefault="00422FBE" w:rsidP="00422FBE">
      <w:pPr>
        <w:pStyle w:val="Default"/>
        <w:numPr>
          <w:ilvl w:val="0"/>
          <w:numId w:val="1"/>
        </w:numPr>
        <w:spacing w:after="197" w:line="400" w:lineRule="exact"/>
        <w:ind w:left="1056"/>
        <w:rPr>
          <w:rFonts w:hAnsi="Times New Roman"/>
          <w:color w:val="auto"/>
          <w:sz w:val="28"/>
          <w:szCs w:val="28"/>
        </w:rPr>
      </w:pPr>
      <w:r w:rsidRPr="006C1E8C">
        <w:rPr>
          <w:rFonts w:hAnsi="Times New Roman" w:hint="eastAsia"/>
          <w:color w:val="auto"/>
          <w:sz w:val="28"/>
          <w:szCs w:val="28"/>
        </w:rPr>
        <w:t>本規則依據國立暨南國際大學（以下簡稱本校）學則第</w:t>
      </w:r>
      <w:r w:rsidRPr="00376E69">
        <w:rPr>
          <w:rFonts w:hAnsi="Times New Roman" w:hint="eastAsia"/>
          <w:color w:val="auto"/>
          <w:sz w:val="28"/>
          <w:szCs w:val="28"/>
        </w:rPr>
        <w:t>六十二條</w:t>
      </w:r>
      <w:r w:rsidRPr="005819DB">
        <w:rPr>
          <w:rFonts w:hAnsi="Times New Roman" w:hint="eastAsia"/>
          <w:color w:val="auto"/>
          <w:sz w:val="28"/>
          <w:szCs w:val="28"/>
        </w:rPr>
        <w:t>規定訂定之。</w:t>
      </w:r>
    </w:p>
    <w:p w:rsidR="00422FBE" w:rsidRPr="005819DB" w:rsidRDefault="00E535C1" w:rsidP="00422FBE">
      <w:pPr>
        <w:pStyle w:val="Default"/>
        <w:numPr>
          <w:ilvl w:val="0"/>
          <w:numId w:val="1"/>
        </w:numPr>
        <w:spacing w:line="400" w:lineRule="exact"/>
        <w:ind w:left="1056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>原住民文化產業與社會工作</w:t>
      </w:r>
      <w:r w:rsidR="00422FBE" w:rsidRPr="006C1E8C">
        <w:rPr>
          <w:rFonts w:hAnsi="Times New Roman" w:hint="eastAsia"/>
          <w:color w:val="auto"/>
          <w:sz w:val="28"/>
          <w:szCs w:val="28"/>
        </w:rPr>
        <w:t>學士學位學程原住民族專班（以下簡稱</w:t>
      </w:r>
      <w:r w:rsidR="00422FBE" w:rsidRPr="00376E69">
        <w:rPr>
          <w:rFonts w:hAnsi="Times New Roman" w:hint="eastAsia"/>
          <w:color w:val="auto"/>
          <w:sz w:val="28"/>
          <w:szCs w:val="28"/>
        </w:rPr>
        <w:t>本學程）</w:t>
      </w:r>
      <w:r w:rsidR="00422FBE" w:rsidRPr="005819DB">
        <w:rPr>
          <w:rFonts w:hAnsi="Times New Roman" w:hint="eastAsia"/>
          <w:color w:val="auto"/>
          <w:sz w:val="28"/>
          <w:szCs w:val="28"/>
        </w:rPr>
        <w:t>採學年學分制，其修業期限為四年。</w:t>
      </w:r>
      <w:r w:rsidR="00422FBE" w:rsidRPr="005819DB">
        <w:rPr>
          <w:rFonts w:hAnsi="Times New Roman"/>
          <w:color w:val="auto"/>
          <w:sz w:val="28"/>
          <w:szCs w:val="28"/>
        </w:rPr>
        <w:t xml:space="preserve"> </w:t>
      </w:r>
      <w:r w:rsidR="00422FBE" w:rsidRPr="005819DB">
        <w:rPr>
          <w:rFonts w:hAnsi="Times New Roman" w:hint="eastAsia"/>
          <w:color w:val="auto"/>
          <w:sz w:val="28"/>
          <w:szCs w:val="28"/>
        </w:rPr>
        <w:t>其他有關轉學生、轉系生之修業期限，因成績優異得提前畢業及延長修業期限等事項，適用本校學則第五十四條之規定。</w:t>
      </w:r>
      <w:r w:rsidR="00422FBE" w:rsidRPr="005819DB">
        <w:rPr>
          <w:rFonts w:hAnsi="Times New Roman"/>
          <w:color w:val="auto"/>
          <w:sz w:val="28"/>
          <w:szCs w:val="28"/>
        </w:rPr>
        <w:t xml:space="preserve"> </w:t>
      </w:r>
    </w:p>
    <w:p w:rsidR="00422FBE" w:rsidRPr="005819DB" w:rsidRDefault="00422FBE" w:rsidP="00422FBE">
      <w:pPr>
        <w:pStyle w:val="Default"/>
        <w:numPr>
          <w:ilvl w:val="0"/>
          <w:numId w:val="1"/>
        </w:numPr>
        <w:spacing w:line="400" w:lineRule="exact"/>
        <w:ind w:left="1056"/>
        <w:rPr>
          <w:rFonts w:hAnsi="Times New Roman"/>
          <w:color w:val="auto"/>
          <w:sz w:val="28"/>
          <w:szCs w:val="28"/>
        </w:rPr>
      </w:pPr>
      <w:r w:rsidRPr="006C1E8C">
        <w:rPr>
          <w:rFonts w:hAnsi="Times New Roman" w:hint="eastAsia"/>
          <w:color w:val="auto"/>
          <w:sz w:val="28"/>
          <w:szCs w:val="28"/>
        </w:rPr>
        <w:t>本學程學生畢業應修學分數為一百二十八學分，其應修</w:t>
      </w:r>
      <w:r w:rsidRPr="00376E69">
        <w:rPr>
          <w:rFonts w:hAnsi="Times New Roman" w:hint="eastAsia"/>
          <w:color w:val="auto"/>
          <w:sz w:val="28"/>
          <w:szCs w:val="28"/>
        </w:rPr>
        <w:t>之課程學</w:t>
      </w:r>
      <w:r w:rsidRPr="005819DB">
        <w:rPr>
          <w:rFonts w:hAnsi="Times New Roman" w:hint="eastAsia"/>
          <w:color w:val="auto"/>
          <w:sz w:val="28"/>
          <w:szCs w:val="28"/>
        </w:rPr>
        <w:t>分如下：</w:t>
      </w:r>
      <w:r w:rsidRPr="005819DB">
        <w:rPr>
          <w:rFonts w:hAnsi="Times New Roman"/>
          <w:color w:val="auto"/>
          <w:sz w:val="28"/>
          <w:szCs w:val="28"/>
        </w:rPr>
        <w:t xml:space="preserve"> </w:t>
      </w:r>
      <w:r>
        <w:rPr>
          <w:rFonts w:hAnsi="Times New Roman" w:hint="eastAsia"/>
          <w:color w:val="auto"/>
          <w:sz w:val="28"/>
          <w:szCs w:val="28"/>
        </w:rPr>
        <w:t xml:space="preserve"> </w:t>
      </w:r>
    </w:p>
    <w:p w:rsidR="00422FBE" w:rsidRDefault="00422FBE" w:rsidP="00422FBE">
      <w:pPr>
        <w:pStyle w:val="Default"/>
        <w:spacing w:line="400" w:lineRule="exact"/>
        <w:ind w:left="480"/>
        <w:rPr>
          <w:rFonts w:hAnsi="Times New Roman" w:hint="eastAsia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一、</w:t>
      </w:r>
      <w:r w:rsidRPr="006C1E8C">
        <w:rPr>
          <w:rFonts w:hAnsi="Times New Roman" w:hint="eastAsia"/>
          <w:color w:val="auto"/>
          <w:sz w:val="28"/>
          <w:szCs w:val="28"/>
        </w:rPr>
        <w:t>全</w:t>
      </w:r>
      <w:r>
        <w:rPr>
          <w:rFonts w:hAnsi="Times New Roman" w:hint="eastAsia"/>
          <w:color w:val="auto"/>
          <w:sz w:val="28"/>
          <w:szCs w:val="28"/>
        </w:rPr>
        <w:t>校共同課程十二</w:t>
      </w:r>
      <w:r w:rsidRPr="006C1E8C">
        <w:rPr>
          <w:rFonts w:hAnsi="Times New Roman" w:hint="eastAsia"/>
          <w:color w:val="auto"/>
          <w:sz w:val="28"/>
          <w:szCs w:val="28"/>
        </w:rPr>
        <w:t>學分</w:t>
      </w:r>
      <w:r>
        <w:rPr>
          <w:rFonts w:hAnsi="Times New Roman" w:hint="eastAsia"/>
          <w:color w:val="auto"/>
          <w:sz w:val="28"/>
          <w:szCs w:val="28"/>
        </w:rPr>
        <w:t>(含</w:t>
      </w:r>
      <w:r w:rsidRPr="005819DB">
        <w:rPr>
          <w:rFonts w:hAnsi="Times New Roman" w:hint="eastAsia"/>
          <w:color w:val="auto"/>
          <w:sz w:val="28"/>
          <w:szCs w:val="28"/>
        </w:rPr>
        <w:t>服務</w:t>
      </w:r>
      <w:r>
        <w:rPr>
          <w:rFonts w:hAnsi="Times New Roman" w:hint="eastAsia"/>
          <w:color w:val="auto"/>
          <w:sz w:val="28"/>
          <w:szCs w:val="28"/>
        </w:rPr>
        <w:t>學習及體育)，</w:t>
      </w:r>
    </w:p>
    <w:p w:rsidR="00422FBE" w:rsidRPr="00D57505" w:rsidRDefault="00422FBE" w:rsidP="00422FBE">
      <w:pPr>
        <w:pStyle w:val="Default"/>
        <w:spacing w:line="400" w:lineRule="exact"/>
        <w:ind w:left="480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 </w:t>
      </w:r>
      <w:r w:rsidRPr="006C1E8C">
        <w:rPr>
          <w:rFonts w:hAnsi="Times New Roman" w:hint="eastAsia"/>
          <w:color w:val="auto"/>
          <w:sz w:val="28"/>
          <w:szCs w:val="28"/>
        </w:rPr>
        <w:t>及通識領域</w:t>
      </w:r>
      <w:r>
        <w:rPr>
          <w:rFonts w:hAnsi="Times New Roman" w:hint="eastAsia"/>
          <w:color w:val="auto"/>
          <w:sz w:val="28"/>
          <w:szCs w:val="28"/>
        </w:rPr>
        <w:t>課程十九</w:t>
      </w:r>
      <w:r w:rsidRPr="00D57505">
        <w:rPr>
          <w:rFonts w:hAnsi="Times New Roman" w:hint="eastAsia"/>
          <w:color w:val="auto"/>
          <w:sz w:val="28"/>
          <w:szCs w:val="28"/>
        </w:rPr>
        <w:t>學分</w:t>
      </w:r>
      <w:r w:rsidRPr="00D57505">
        <w:rPr>
          <w:rFonts w:hAnsi="Times New Roman"/>
          <w:color w:val="auto"/>
          <w:sz w:val="28"/>
          <w:szCs w:val="28"/>
        </w:rPr>
        <w:t>，</w:t>
      </w:r>
      <w:r w:rsidRPr="00D57505">
        <w:rPr>
          <w:rFonts w:hAnsi="Times New Roman" w:hint="eastAsia"/>
          <w:color w:val="auto"/>
          <w:sz w:val="28"/>
          <w:szCs w:val="28"/>
        </w:rPr>
        <w:t>共三十一學分。</w:t>
      </w:r>
      <w:r w:rsidRPr="00D57505">
        <w:rPr>
          <w:rFonts w:hAnsi="Times New Roman"/>
          <w:color w:val="auto"/>
          <w:sz w:val="28"/>
          <w:szCs w:val="28"/>
        </w:rPr>
        <w:t xml:space="preserve"> </w:t>
      </w:r>
    </w:p>
    <w:p w:rsidR="00422FBE" w:rsidRPr="00B02B84" w:rsidRDefault="00422FBE" w:rsidP="00422FBE">
      <w:pPr>
        <w:pStyle w:val="Default"/>
        <w:spacing w:line="400" w:lineRule="exact"/>
        <w:ind w:firstLineChars="354" w:firstLine="991"/>
        <w:rPr>
          <w:rFonts w:hAnsi="Times New Roman" w:hint="eastAsia"/>
          <w:color w:val="auto"/>
          <w:sz w:val="28"/>
          <w:szCs w:val="28"/>
        </w:rPr>
      </w:pPr>
      <w:r w:rsidRPr="006C1E8C">
        <w:rPr>
          <w:rFonts w:hAnsi="Times New Roman" w:hint="eastAsia"/>
          <w:color w:val="auto"/>
          <w:sz w:val="28"/>
          <w:szCs w:val="28"/>
        </w:rPr>
        <w:t>二、</w:t>
      </w:r>
      <w:r w:rsidRPr="00B02B84">
        <w:rPr>
          <w:rFonts w:hAnsi="Times New Roman" w:hint="eastAsia"/>
          <w:color w:val="auto"/>
          <w:sz w:val="28"/>
          <w:szCs w:val="28"/>
        </w:rPr>
        <w:t>本學程</w:t>
      </w:r>
      <w:r w:rsidR="009215E8">
        <w:rPr>
          <w:rFonts w:hAnsi="Times New Roman" w:hint="eastAsia"/>
          <w:color w:val="auto"/>
          <w:sz w:val="28"/>
          <w:szCs w:val="28"/>
        </w:rPr>
        <w:t>共同必修課程三十</w:t>
      </w:r>
      <w:r w:rsidRPr="00B02B84">
        <w:rPr>
          <w:rFonts w:hAnsi="Times New Roman" w:hint="eastAsia"/>
          <w:color w:val="auto"/>
          <w:sz w:val="28"/>
          <w:szCs w:val="28"/>
        </w:rPr>
        <w:t>學分。</w:t>
      </w:r>
      <w:r w:rsidRPr="00B02B84">
        <w:rPr>
          <w:rFonts w:hAnsi="Times New Roman"/>
          <w:color w:val="auto"/>
          <w:sz w:val="28"/>
          <w:szCs w:val="28"/>
        </w:rPr>
        <w:t xml:space="preserve"> </w:t>
      </w:r>
    </w:p>
    <w:p w:rsidR="00246C77" w:rsidRDefault="00422FBE" w:rsidP="00422FBE">
      <w:pPr>
        <w:pStyle w:val="Default"/>
        <w:spacing w:line="400" w:lineRule="exact"/>
        <w:ind w:firstLineChars="350" w:firstLine="980"/>
        <w:rPr>
          <w:rFonts w:hAnsi="Times New Roman"/>
          <w:color w:val="auto"/>
          <w:sz w:val="28"/>
          <w:szCs w:val="28"/>
        </w:rPr>
      </w:pPr>
      <w:r w:rsidRPr="00B02B84">
        <w:rPr>
          <w:rFonts w:hAnsi="Times New Roman" w:hint="eastAsia"/>
          <w:color w:val="auto"/>
          <w:sz w:val="28"/>
          <w:szCs w:val="28"/>
        </w:rPr>
        <w:t>三、本學程專業分組必修課程</w:t>
      </w:r>
      <w:r w:rsidRPr="00B02B84">
        <w:rPr>
          <w:rFonts w:hAnsi="標楷體" w:hint="eastAsia"/>
          <w:color w:val="auto"/>
          <w:sz w:val="28"/>
          <w:szCs w:val="28"/>
        </w:rPr>
        <w:t>：</w:t>
      </w:r>
      <w:r w:rsidR="007F1DB1">
        <w:rPr>
          <w:rFonts w:hAnsi="標楷體" w:hint="eastAsia"/>
          <w:sz w:val="28"/>
          <w:szCs w:val="28"/>
        </w:rPr>
        <w:t>原住民觀光文創組</w:t>
      </w:r>
      <w:r w:rsidR="009215E8">
        <w:rPr>
          <w:rFonts w:hAnsi="Times New Roman" w:hint="eastAsia"/>
          <w:color w:val="auto"/>
          <w:sz w:val="28"/>
          <w:szCs w:val="28"/>
        </w:rPr>
        <w:t>四十一</w:t>
      </w:r>
      <w:r w:rsidRPr="00B02B84">
        <w:rPr>
          <w:rFonts w:hAnsi="Times New Roman" w:hint="eastAsia"/>
          <w:color w:val="auto"/>
          <w:sz w:val="28"/>
          <w:szCs w:val="28"/>
        </w:rPr>
        <w:t>學</w:t>
      </w:r>
    </w:p>
    <w:p w:rsidR="00422FBE" w:rsidRPr="00B02B84" w:rsidRDefault="00246C77" w:rsidP="00246C77">
      <w:pPr>
        <w:pStyle w:val="Default"/>
        <w:spacing w:line="400" w:lineRule="exact"/>
        <w:ind w:firstLineChars="350" w:firstLine="980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</w:t>
      </w:r>
      <w:r w:rsidR="00422FBE" w:rsidRPr="00B02B84">
        <w:rPr>
          <w:rFonts w:hAnsi="Times New Roman" w:hint="eastAsia"/>
          <w:color w:val="auto"/>
          <w:sz w:val="28"/>
          <w:szCs w:val="28"/>
        </w:rPr>
        <w:t>分，社</w:t>
      </w:r>
      <w:r w:rsidR="009215E8">
        <w:rPr>
          <w:rFonts w:hAnsi="Times New Roman" w:hint="eastAsia"/>
          <w:color w:val="auto"/>
          <w:sz w:val="28"/>
          <w:szCs w:val="28"/>
        </w:rPr>
        <w:t>會工作組四十三</w:t>
      </w:r>
      <w:r w:rsidR="00422FBE" w:rsidRPr="00B02B84">
        <w:rPr>
          <w:rFonts w:hAnsi="Times New Roman" w:hint="eastAsia"/>
          <w:color w:val="auto"/>
          <w:sz w:val="28"/>
          <w:szCs w:val="28"/>
        </w:rPr>
        <w:t>學分。</w:t>
      </w:r>
    </w:p>
    <w:p w:rsidR="00422FBE" w:rsidRPr="00B02B84" w:rsidRDefault="00422FBE" w:rsidP="00422FBE">
      <w:pPr>
        <w:pStyle w:val="Default"/>
        <w:spacing w:line="400" w:lineRule="exact"/>
        <w:ind w:leftChars="413" w:left="1517" w:hangingChars="188" w:hanging="526"/>
        <w:rPr>
          <w:rFonts w:hAnsi="標楷體"/>
          <w:color w:val="auto"/>
          <w:sz w:val="28"/>
          <w:szCs w:val="28"/>
        </w:rPr>
      </w:pPr>
      <w:r w:rsidRPr="00B02B84">
        <w:rPr>
          <w:rFonts w:hAnsi="Times New Roman" w:hint="eastAsia"/>
          <w:color w:val="auto"/>
          <w:sz w:val="28"/>
          <w:szCs w:val="28"/>
        </w:rPr>
        <w:t>四、自由選修課程</w:t>
      </w:r>
      <w:r>
        <w:rPr>
          <w:rFonts w:hAnsi="Times New Roman" w:hint="eastAsia"/>
          <w:color w:val="auto"/>
          <w:sz w:val="28"/>
          <w:szCs w:val="28"/>
        </w:rPr>
        <w:t>(可於本學程或本校其他科系選修)</w:t>
      </w:r>
      <w:r w:rsidRPr="00B02B84">
        <w:rPr>
          <w:rFonts w:hAnsi="標楷體" w:hint="eastAsia"/>
          <w:color w:val="auto"/>
          <w:sz w:val="28"/>
          <w:szCs w:val="28"/>
        </w:rPr>
        <w:t>：</w:t>
      </w:r>
      <w:r w:rsidR="007F1DB1">
        <w:rPr>
          <w:rFonts w:hAnsi="標楷體" w:hint="eastAsia"/>
          <w:sz w:val="28"/>
          <w:szCs w:val="28"/>
        </w:rPr>
        <w:t>原住民觀光文創組</w:t>
      </w:r>
      <w:r w:rsidR="009215E8">
        <w:rPr>
          <w:rFonts w:hAnsi="Times New Roman" w:hint="eastAsia"/>
          <w:color w:val="auto"/>
          <w:sz w:val="28"/>
          <w:szCs w:val="28"/>
        </w:rPr>
        <w:t>二十六</w:t>
      </w:r>
      <w:r w:rsidRPr="00B02B84">
        <w:rPr>
          <w:rFonts w:hAnsi="Times New Roman" w:hint="eastAsia"/>
          <w:color w:val="auto"/>
          <w:sz w:val="28"/>
          <w:szCs w:val="28"/>
        </w:rPr>
        <w:t>學分，社會工作組二十</w:t>
      </w:r>
      <w:r w:rsidR="009215E8">
        <w:rPr>
          <w:rFonts w:hAnsi="Times New Roman" w:hint="eastAsia"/>
          <w:color w:val="auto"/>
          <w:sz w:val="28"/>
          <w:szCs w:val="28"/>
        </w:rPr>
        <w:t>四</w:t>
      </w:r>
      <w:r w:rsidRPr="00B02B84">
        <w:rPr>
          <w:rFonts w:hAnsi="Times New Roman" w:hint="eastAsia"/>
          <w:color w:val="auto"/>
          <w:sz w:val="28"/>
          <w:szCs w:val="28"/>
        </w:rPr>
        <w:t>學分。</w:t>
      </w:r>
      <w:r w:rsidRPr="00B02B84">
        <w:rPr>
          <w:rFonts w:hAnsi="Times New Roman"/>
          <w:color w:val="auto"/>
          <w:sz w:val="28"/>
          <w:szCs w:val="28"/>
        </w:rPr>
        <w:t xml:space="preserve"> </w:t>
      </w:r>
    </w:p>
    <w:p w:rsidR="00422FBE" w:rsidRDefault="00422FBE" w:rsidP="00422FBE">
      <w:pPr>
        <w:pStyle w:val="Default"/>
        <w:spacing w:line="400" w:lineRule="exact"/>
        <w:rPr>
          <w:rFonts w:hAnsi="Times New Roman" w:hint="eastAsia"/>
          <w:color w:val="auto"/>
          <w:sz w:val="28"/>
          <w:szCs w:val="28"/>
        </w:rPr>
      </w:pPr>
      <w:r w:rsidRPr="006C1E8C">
        <w:rPr>
          <w:rFonts w:hAnsi="Times New Roman" w:hint="eastAsia"/>
          <w:color w:val="auto"/>
          <w:sz w:val="28"/>
          <w:szCs w:val="28"/>
        </w:rPr>
        <w:t xml:space="preserve">       前項全校共同及通識領域課程、必修以及選修之課程與學分</w:t>
      </w:r>
      <w:r>
        <w:rPr>
          <w:rFonts w:hAnsi="Times New Roman" w:hint="eastAsia"/>
          <w:color w:val="auto"/>
          <w:sz w:val="28"/>
          <w:szCs w:val="28"/>
        </w:rPr>
        <w:t xml:space="preserve">  </w:t>
      </w:r>
    </w:p>
    <w:p w:rsidR="00422FBE" w:rsidRPr="006C1E8C" w:rsidRDefault="00422FBE" w:rsidP="00422FBE">
      <w:pPr>
        <w:pStyle w:val="Default"/>
        <w:spacing w:line="400" w:lineRule="exact"/>
        <w:rPr>
          <w:rFonts w:hAnsi="Times New Roman" w:hint="eastAsia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</w:t>
      </w:r>
      <w:r w:rsidRPr="006C1E8C">
        <w:rPr>
          <w:rFonts w:hAnsi="Times New Roman" w:hint="eastAsia"/>
          <w:color w:val="auto"/>
          <w:sz w:val="28"/>
          <w:szCs w:val="28"/>
        </w:rPr>
        <w:t>認定，以學生入學時，本校與本學程該學年度公布者為準。</w:t>
      </w:r>
    </w:p>
    <w:p w:rsidR="00422FBE" w:rsidRDefault="00422FBE" w:rsidP="00422FBE">
      <w:pPr>
        <w:pStyle w:val="Default"/>
        <w:spacing w:line="400" w:lineRule="exact"/>
        <w:rPr>
          <w:rFonts w:hAnsi="Times New Roman" w:hint="eastAsia"/>
          <w:color w:val="auto"/>
          <w:sz w:val="28"/>
          <w:szCs w:val="28"/>
        </w:rPr>
      </w:pPr>
      <w:r w:rsidRPr="006C1E8C">
        <w:rPr>
          <w:rFonts w:hAnsi="Times New Roman" w:hint="eastAsia"/>
          <w:color w:val="auto"/>
          <w:sz w:val="28"/>
          <w:szCs w:val="28"/>
        </w:rPr>
        <w:t xml:space="preserve">       本系學士班學生畢業之英文能力基本要求為基礎級(含)以上</w:t>
      </w:r>
      <w:r>
        <w:rPr>
          <w:rFonts w:hAnsi="Times New Roman" w:hint="eastAsia"/>
          <w:color w:val="auto"/>
          <w:sz w:val="28"/>
          <w:szCs w:val="28"/>
        </w:rPr>
        <w:t xml:space="preserve"> </w:t>
      </w:r>
    </w:p>
    <w:p w:rsidR="00422FBE" w:rsidRPr="006C1E8C" w:rsidRDefault="00422FBE" w:rsidP="00422FBE">
      <w:pPr>
        <w:pStyle w:val="Default"/>
        <w:spacing w:line="400" w:lineRule="exac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 xml:space="preserve">       及</w:t>
      </w:r>
      <w:r w:rsidRPr="006C1E8C">
        <w:rPr>
          <w:rFonts w:hAnsi="Times New Roman" w:hint="eastAsia"/>
          <w:color w:val="auto"/>
          <w:sz w:val="28"/>
          <w:szCs w:val="28"/>
        </w:rPr>
        <w:t>格。</w:t>
      </w:r>
      <w:r w:rsidRPr="006C1E8C">
        <w:rPr>
          <w:rFonts w:hAnsi="Times New Roman"/>
          <w:color w:val="auto"/>
          <w:sz w:val="28"/>
          <w:szCs w:val="28"/>
        </w:rPr>
        <w:t xml:space="preserve"> </w:t>
      </w:r>
    </w:p>
    <w:p w:rsidR="00422FBE" w:rsidRPr="00376186" w:rsidRDefault="00422FBE" w:rsidP="00422FBE">
      <w:pPr>
        <w:pStyle w:val="Default"/>
        <w:numPr>
          <w:ilvl w:val="0"/>
          <w:numId w:val="1"/>
        </w:numPr>
        <w:spacing w:after="197" w:line="400" w:lineRule="exact"/>
        <w:ind w:left="1056"/>
        <w:rPr>
          <w:rFonts w:hAnsi="Times New Roman"/>
          <w:color w:val="auto"/>
          <w:sz w:val="28"/>
          <w:szCs w:val="28"/>
        </w:rPr>
      </w:pPr>
      <w:r w:rsidRPr="006C1E8C">
        <w:rPr>
          <w:rFonts w:hAnsi="Times New Roman" w:hint="eastAsia"/>
          <w:color w:val="auto"/>
          <w:sz w:val="28"/>
          <w:szCs w:val="28"/>
        </w:rPr>
        <w:t>本學程學生修習輔系、雙主修或教育學程課程之學分，</w:t>
      </w:r>
      <w:r>
        <w:rPr>
          <w:rFonts w:hAnsi="Times New Roman" w:hint="eastAsia"/>
          <w:color w:val="auto"/>
          <w:sz w:val="28"/>
          <w:szCs w:val="28"/>
        </w:rPr>
        <w:t>如因放</w:t>
      </w:r>
      <w:r w:rsidRPr="00376186">
        <w:rPr>
          <w:rFonts w:hAnsi="Times New Roman" w:hint="eastAsia"/>
          <w:color w:val="auto"/>
          <w:sz w:val="28"/>
          <w:szCs w:val="28"/>
        </w:rPr>
        <w:t>棄修習或修業年限屆滿而未修畢規定之科目學分者，其已所修讀科目之學分，得以本學程選修學分認定之。</w:t>
      </w:r>
      <w:r w:rsidRPr="00376186">
        <w:rPr>
          <w:rFonts w:hAnsi="Times New Roman"/>
          <w:color w:val="auto"/>
          <w:sz w:val="28"/>
          <w:szCs w:val="28"/>
        </w:rPr>
        <w:t xml:space="preserve"> </w:t>
      </w:r>
    </w:p>
    <w:p w:rsidR="00422FBE" w:rsidRPr="00376186" w:rsidRDefault="00422FBE" w:rsidP="00422FBE">
      <w:pPr>
        <w:pStyle w:val="Default"/>
        <w:numPr>
          <w:ilvl w:val="0"/>
          <w:numId w:val="1"/>
        </w:numPr>
        <w:spacing w:after="197" w:line="400" w:lineRule="exact"/>
        <w:ind w:left="1056"/>
        <w:rPr>
          <w:rFonts w:hAnsi="Times New Roman"/>
          <w:color w:val="auto"/>
          <w:sz w:val="28"/>
          <w:szCs w:val="28"/>
        </w:rPr>
      </w:pPr>
      <w:r w:rsidRPr="006C1E8C">
        <w:rPr>
          <w:rFonts w:hAnsi="Times New Roman" w:hint="eastAsia"/>
          <w:color w:val="auto"/>
          <w:sz w:val="28"/>
          <w:szCs w:val="28"/>
        </w:rPr>
        <w:t>本學程學生修習本校其他學系開設課程之學分，得以本</w:t>
      </w:r>
      <w:r w:rsidRPr="00376E69">
        <w:rPr>
          <w:rFonts w:hAnsi="Times New Roman" w:hint="eastAsia"/>
          <w:color w:val="auto"/>
          <w:sz w:val="28"/>
          <w:szCs w:val="28"/>
        </w:rPr>
        <w:t>學程選</w:t>
      </w:r>
      <w:r w:rsidRPr="00376186">
        <w:rPr>
          <w:rFonts w:hAnsi="Times New Roman" w:hint="eastAsia"/>
          <w:color w:val="auto"/>
          <w:sz w:val="28"/>
          <w:szCs w:val="28"/>
        </w:rPr>
        <w:t>修學分認定之。</w:t>
      </w:r>
      <w:r w:rsidRPr="00376186">
        <w:rPr>
          <w:rFonts w:hAnsi="Times New Roman"/>
          <w:color w:val="auto"/>
          <w:sz w:val="28"/>
          <w:szCs w:val="28"/>
        </w:rPr>
        <w:t xml:space="preserve"> </w:t>
      </w:r>
    </w:p>
    <w:p w:rsidR="00422FBE" w:rsidRPr="00376186" w:rsidRDefault="00422FBE" w:rsidP="00422FBE">
      <w:pPr>
        <w:pStyle w:val="Default"/>
        <w:numPr>
          <w:ilvl w:val="0"/>
          <w:numId w:val="1"/>
        </w:numPr>
        <w:spacing w:after="197" w:line="400" w:lineRule="exact"/>
        <w:ind w:left="1056"/>
        <w:rPr>
          <w:rFonts w:hAnsi="Times New Roman" w:hint="eastAsia"/>
          <w:color w:val="auto"/>
          <w:sz w:val="28"/>
          <w:szCs w:val="28"/>
        </w:rPr>
      </w:pPr>
      <w:r w:rsidRPr="006C1E8C">
        <w:rPr>
          <w:rFonts w:hAnsi="Times New Roman" w:hint="eastAsia"/>
          <w:color w:val="auto"/>
          <w:sz w:val="28"/>
          <w:szCs w:val="28"/>
        </w:rPr>
        <w:t>本學程學生修習同一課程名稱之學分，依本校學則第十</w:t>
      </w:r>
      <w:r w:rsidRPr="00376E69">
        <w:rPr>
          <w:rFonts w:hAnsi="Times New Roman" w:hint="eastAsia"/>
          <w:color w:val="auto"/>
          <w:sz w:val="28"/>
          <w:szCs w:val="28"/>
        </w:rPr>
        <w:t>七條之</w:t>
      </w:r>
      <w:r w:rsidRPr="00376186">
        <w:rPr>
          <w:rFonts w:hAnsi="Times New Roman" w:hint="eastAsia"/>
          <w:color w:val="auto"/>
          <w:sz w:val="28"/>
          <w:szCs w:val="28"/>
        </w:rPr>
        <w:t>規定，其學分不予重複採計。</w:t>
      </w:r>
      <w:r w:rsidRPr="00376186">
        <w:rPr>
          <w:rFonts w:hAnsi="Times New Roman"/>
          <w:color w:val="auto"/>
          <w:sz w:val="28"/>
          <w:szCs w:val="28"/>
        </w:rPr>
        <w:t xml:space="preserve"> </w:t>
      </w:r>
    </w:p>
    <w:p w:rsidR="00422FBE" w:rsidRPr="001F4390" w:rsidRDefault="00422FBE" w:rsidP="00422FBE">
      <w:pPr>
        <w:pStyle w:val="Default"/>
        <w:numPr>
          <w:ilvl w:val="0"/>
          <w:numId w:val="1"/>
        </w:numPr>
        <w:spacing w:after="197" w:line="400" w:lineRule="exact"/>
        <w:ind w:left="1056"/>
        <w:rPr>
          <w:rFonts w:hAnsi="標楷體" w:hint="eastAsia"/>
          <w:color w:val="auto"/>
          <w:sz w:val="28"/>
          <w:szCs w:val="28"/>
        </w:rPr>
      </w:pPr>
      <w:r w:rsidRPr="001F4390">
        <w:rPr>
          <w:rFonts w:hAnsi="Times New Roman" w:hint="eastAsia"/>
          <w:color w:val="auto"/>
          <w:sz w:val="28"/>
          <w:szCs w:val="28"/>
        </w:rPr>
        <w:t>本學程於學生大二以前未開出該族群之基礎族語課程者，得於</w:t>
      </w:r>
      <w:r w:rsidRPr="001F4390">
        <w:rPr>
          <w:rFonts w:hAnsi="Times New Roman" w:hint="eastAsia"/>
          <w:color w:val="auto"/>
          <w:sz w:val="28"/>
          <w:szCs w:val="28"/>
        </w:rPr>
        <w:lastRenderedPageBreak/>
        <w:t>大三後以中</w:t>
      </w:r>
      <w:r w:rsidRPr="001F4390">
        <w:rPr>
          <w:rFonts w:hAnsi="標楷體" w:hint="eastAsia"/>
          <w:color w:val="auto"/>
          <w:sz w:val="28"/>
          <w:szCs w:val="28"/>
        </w:rPr>
        <w:t>級以上原住民族語能力證明書，免修必修之基礎族語課程；不足之學分可修本校所開設之課程補足，以符合最低畢業學分之要求。</w:t>
      </w:r>
    </w:p>
    <w:p w:rsidR="00422FBE" w:rsidRPr="00376186" w:rsidRDefault="00422FBE" w:rsidP="00422FBE">
      <w:pPr>
        <w:pStyle w:val="Default"/>
        <w:numPr>
          <w:ilvl w:val="0"/>
          <w:numId w:val="1"/>
        </w:numPr>
        <w:spacing w:after="197" w:line="400" w:lineRule="exact"/>
        <w:ind w:left="1056"/>
        <w:rPr>
          <w:rFonts w:hAnsi="標楷體"/>
          <w:color w:val="auto"/>
          <w:sz w:val="28"/>
          <w:szCs w:val="28"/>
        </w:rPr>
      </w:pPr>
      <w:r w:rsidRPr="000B11FD">
        <w:rPr>
          <w:rFonts w:hAnsi="Times New Roman" w:hint="eastAsia"/>
          <w:color w:val="auto"/>
          <w:sz w:val="28"/>
          <w:szCs w:val="28"/>
        </w:rPr>
        <w:t>轉入本學程之轉學生、轉系生應修習之課程及學分，以其轉入</w:t>
      </w:r>
      <w:r w:rsidRPr="00376186">
        <w:rPr>
          <w:rFonts w:hAnsi="Times New Roman" w:hint="eastAsia"/>
          <w:color w:val="auto"/>
          <w:sz w:val="28"/>
          <w:szCs w:val="28"/>
        </w:rPr>
        <w:t>年級所需修習之課程及學分為準。</w:t>
      </w:r>
      <w:r w:rsidRPr="00376186">
        <w:rPr>
          <w:rFonts w:hAnsi="Times New Roman"/>
          <w:color w:val="auto"/>
          <w:sz w:val="28"/>
          <w:szCs w:val="28"/>
        </w:rPr>
        <w:t xml:space="preserve"> </w:t>
      </w:r>
    </w:p>
    <w:p w:rsidR="00422FBE" w:rsidRPr="00376186" w:rsidRDefault="00422FBE" w:rsidP="00422FBE">
      <w:pPr>
        <w:pStyle w:val="Default"/>
        <w:numPr>
          <w:ilvl w:val="0"/>
          <w:numId w:val="1"/>
        </w:numPr>
        <w:spacing w:line="400" w:lineRule="exact"/>
        <w:ind w:left="1056"/>
        <w:rPr>
          <w:rFonts w:hAnsi="Times New Roman"/>
          <w:color w:val="auto"/>
          <w:sz w:val="28"/>
          <w:szCs w:val="28"/>
        </w:rPr>
      </w:pPr>
      <w:r w:rsidRPr="006C1E8C">
        <w:rPr>
          <w:rFonts w:hAnsi="Times New Roman" w:hint="eastAsia"/>
          <w:color w:val="auto"/>
          <w:sz w:val="28"/>
          <w:szCs w:val="28"/>
        </w:rPr>
        <w:t>本學程學生如曾辦理休學者，其應修課程及學分，以其</w:t>
      </w:r>
      <w:r w:rsidRPr="00376E69">
        <w:rPr>
          <w:rFonts w:hAnsi="Times New Roman" w:hint="eastAsia"/>
          <w:color w:val="auto"/>
          <w:sz w:val="28"/>
          <w:szCs w:val="28"/>
        </w:rPr>
        <w:t>原先入</w:t>
      </w:r>
      <w:r w:rsidRPr="00376186">
        <w:rPr>
          <w:rFonts w:hAnsi="Times New Roman" w:hint="eastAsia"/>
          <w:color w:val="auto"/>
          <w:sz w:val="28"/>
          <w:szCs w:val="28"/>
        </w:rPr>
        <w:t>學註冊年級所需修習之課程及學分為準。</w:t>
      </w:r>
      <w:r w:rsidRPr="00376186">
        <w:rPr>
          <w:rFonts w:hAnsi="Times New Roman"/>
          <w:color w:val="auto"/>
          <w:sz w:val="28"/>
          <w:szCs w:val="28"/>
        </w:rPr>
        <w:t xml:space="preserve"> </w:t>
      </w:r>
    </w:p>
    <w:p w:rsidR="00422FBE" w:rsidRPr="00376186" w:rsidRDefault="00422FBE" w:rsidP="00422FBE">
      <w:pPr>
        <w:pStyle w:val="Default"/>
        <w:numPr>
          <w:ilvl w:val="0"/>
          <w:numId w:val="1"/>
        </w:numPr>
        <w:spacing w:after="197" w:line="400" w:lineRule="exact"/>
        <w:ind w:left="1056"/>
        <w:rPr>
          <w:rFonts w:cs="Times New Roman" w:hint="eastAsia"/>
          <w:color w:val="auto"/>
          <w:sz w:val="28"/>
          <w:szCs w:val="28"/>
        </w:rPr>
      </w:pPr>
      <w:r w:rsidRPr="006C1E8C">
        <w:rPr>
          <w:rFonts w:cs="Times New Roman"/>
          <w:color w:val="auto"/>
          <w:sz w:val="28"/>
          <w:szCs w:val="28"/>
        </w:rPr>
        <w:t>本規則所未規定者，適用大學法及其施行細則、學位授</w:t>
      </w:r>
      <w:r w:rsidRPr="00376E69">
        <w:rPr>
          <w:rFonts w:cs="Times New Roman"/>
          <w:color w:val="auto"/>
          <w:sz w:val="28"/>
          <w:szCs w:val="28"/>
        </w:rPr>
        <w:t>予法及</w:t>
      </w:r>
      <w:r w:rsidRPr="00376186">
        <w:rPr>
          <w:rFonts w:cs="Times New Roman"/>
          <w:color w:val="auto"/>
          <w:sz w:val="28"/>
          <w:szCs w:val="28"/>
        </w:rPr>
        <w:t xml:space="preserve">其施行細則、本校學則以及教育部公布或本校其他相關之規定。 </w:t>
      </w:r>
    </w:p>
    <w:p w:rsidR="00422FBE" w:rsidRDefault="00422FBE" w:rsidP="00422FBE">
      <w:pPr>
        <w:pStyle w:val="Default"/>
        <w:numPr>
          <w:ilvl w:val="0"/>
          <w:numId w:val="1"/>
        </w:numPr>
        <w:spacing w:line="400" w:lineRule="exact"/>
        <w:ind w:left="1056"/>
        <w:rPr>
          <w:rFonts w:cs="Times New Roman" w:hint="eastAsia"/>
          <w:color w:val="auto"/>
          <w:sz w:val="28"/>
          <w:szCs w:val="28"/>
        </w:rPr>
      </w:pPr>
      <w:r w:rsidRPr="006C1E8C">
        <w:rPr>
          <w:rFonts w:cs="Times New Roman"/>
          <w:color w:val="auto"/>
          <w:sz w:val="28"/>
          <w:szCs w:val="28"/>
        </w:rPr>
        <w:t>本規則經學程會議及院務會議通過，</w:t>
      </w:r>
      <w:r>
        <w:rPr>
          <w:rFonts w:cs="Times New Roman" w:hint="eastAsia"/>
          <w:color w:val="auto"/>
          <w:sz w:val="28"/>
          <w:szCs w:val="28"/>
        </w:rPr>
        <w:t>送</w:t>
      </w:r>
      <w:r w:rsidRPr="006C1E8C">
        <w:rPr>
          <w:rFonts w:cs="Times New Roman"/>
          <w:color w:val="auto"/>
          <w:sz w:val="28"/>
          <w:szCs w:val="28"/>
        </w:rPr>
        <w:t xml:space="preserve">請教務會議備查後實施。 </w:t>
      </w:r>
    </w:p>
    <w:p w:rsidR="00422FBE" w:rsidRPr="001B32DC" w:rsidRDefault="00422FBE" w:rsidP="00422FBE">
      <w:pPr>
        <w:pStyle w:val="3"/>
        <w:spacing w:beforeLines="50" w:before="120"/>
        <w:ind w:left="1667" w:hangingChars="424" w:hanging="1187"/>
        <w:rPr>
          <w:rFonts w:eastAsia="標楷體"/>
          <w:sz w:val="24"/>
          <w:szCs w:val="24"/>
        </w:rPr>
      </w:pPr>
      <w:r>
        <w:rPr>
          <w:rFonts w:hint="eastAsia"/>
          <w:sz w:val="28"/>
          <w:szCs w:val="28"/>
        </w:rPr>
        <w:t xml:space="preserve">    </w:t>
      </w:r>
      <w:r w:rsidRPr="006B59E0">
        <w:rPr>
          <w:rFonts w:ascii="標楷體" w:eastAsia="標楷體" w:hAnsi="標楷體"/>
          <w:sz w:val="24"/>
          <w:szCs w:val="24"/>
        </w:rPr>
        <w:t>★</w:t>
      </w:r>
      <w:r w:rsidRPr="001B32DC">
        <w:rPr>
          <w:rFonts w:eastAsia="標楷體"/>
          <w:sz w:val="24"/>
          <w:szCs w:val="24"/>
        </w:rPr>
        <w:t>本</w:t>
      </w:r>
      <w:r w:rsidRPr="001B32DC">
        <w:rPr>
          <w:rFonts w:eastAsia="標楷體"/>
          <w:bCs/>
          <w:sz w:val="24"/>
          <w:szCs w:val="24"/>
        </w:rPr>
        <w:t>規則</w:t>
      </w:r>
      <w:r w:rsidRPr="001B32DC">
        <w:rPr>
          <w:rFonts w:eastAsia="標楷體"/>
          <w:sz w:val="24"/>
          <w:szCs w:val="24"/>
        </w:rPr>
        <w:t>自</w:t>
      </w:r>
      <w:r>
        <w:rPr>
          <w:rFonts w:eastAsia="標楷體"/>
          <w:sz w:val="24"/>
          <w:szCs w:val="24"/>
        </w:rPr>
        <w:t>10</w:t>
      </w:r>
      <w:r w:rsidR="00E01E7B">
        <w:rPr>
          <w:rFonts w:eastAsia="標楷體" w:hint="eastAsia"/>
          <w:sz w:val="24"/>
          <w:szCs w:val="24"/>
        </w:rPr>
        <w:t>7</w:t>
      </w:r>
      <w:r w:rsidRPr="001B32DC">
        <w:rPr>
          <w:rFonts w:eastAsia="標楷體"/>
          <w:sz w:val="24"/>
          <w:szCs w:val="24"/>
        </w:rPr>
        <w:t>學年度入學新生開始適用。</w:t>
      </w:r>
    </w:p>
    <w:p w:rsidR="00422FBE" w:rsidRPr="00B36E07" w:rsidRDefault="00422FBE" w:rsidP="00422FBE">
      <w:pPr>
        <w:pStyle w:val="a7"/>
        <w:ind w:leftChars="0" w:left="0"/>
        <w:rPr>
          <w:rFonts w:ascii="標楷體" w:eastAsia="標楷體" w:hAnsi="標楷體" w:hint="eastAsia"/>
          <w:sz w:val="28"/>
          <w:szCs w:val="28"/>
        </w:rPr>
      </w:pPr>
    </w:p>
    <w:p w:rsidR="00422FBE" w:rsidRDefault="00422FBE" w:rsidP="00422FBE">
      <w:pPr>
        <w:pStyle w:val="a7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6114B9" w:rsidRPr="00422FBE" w:rsidRDefault="006114B9" w:rsidP="00422FBE"/>
    <w:sectPr w:rsidR="006114B9" w:rsidRPr="00422FBE" w:rsidSect="005819DB">
      <w:footerReference w:type="default" r:id="rId7"/>
      <w:pgSz w:w="11907" w:h="16839" w:code="9"/>
      <w:pgMar w:top="1939" w:right="1763" w:bottom="668" w:left="176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66A" w:rsidRDefault="0055166A" w:rsidP="00687E83">
      <w:r>
        <w:separator/>
      </w:r>
    </w:p>
  </w:endnote>
  <w:endnote w:type="continuationSeparator" w:id="0">
    <w:p w:rsidR="0055166A" w:rsidRDefault="0055166A" w:rsidP="0068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83" w:rsidRPr="00687E83" w:rsidRDefault="00687E83">
    <w:pPr>
      <w:pStyle w:val="a5"/>
      <w:jc w:val="center"/>
      <w:rPr>
        <w:rFonts w:ascii="Cambria" w:hAnsi="Cambria"/>
        <w:sz w:val="28"/>
        <w:szCs w:val="28"/>
      </w:rPr>
    </w:pPr>
    <w:r w:rsidRPr="00687E83">
      <w:rPr>
        <w:rFonts w:ascii="Cambria" w:hAnsi="Cambria"/>
        <w:sz w:val="28"/>
        <w:szCs w:val="28"/>
        <w:lang w:val="zh-TW"/>
      </w:rPr>
      <w:t xml:space="preserve">~ </w:t>
    </w:r>
    <w:r w:rsidRPr="00687E83">
      <w:rPr>
        <w:sz w:val="22"/>
        <w:szCs w:val="21"/>
      </w:rPr>
      <w:fldChar w:fldCharType="begin"/>
    </w:r>
    <w:r>
      <w:instrText>PAGE    \* MERGEFORMAT</w:instrText>
    </w:r>
    <w:r w:rsidRPr="00687E83">
      <w:rPr>
        <w:sz w:val="22"/>
        <w:szCs w:val="21"/>
      </w:rPr>
      <w:fldChar w:fldCharType="separate"/>
    </w:r>
    <w:r w:rsidR="009E20D9" w:rsidRPr="009E20D9">
      <w:rPr>
        <w:rFonts w:ascii="Cambria" w:hAnsi="Cambria"/>
        <w:noProof/>
        <w:sz w:val="28"/>
        <w:szCs w:val="28"/>
        <w:lang w:val="zh-TW"/>
      </w:rPr>
      <w:t>2</w:t>
    </w:r>
    <w:r w:rsidRPr="00687E83">
      <w:rPr>
        <w:rFonts w:ascii="Cambria" w:hAnsi="Cambria"/>
        <w:sz w:val="28"/>
        <w:szCs w:val="28"/>
      </w:rPr>
      <w:fldChar w:fldCharType="end"/>
    </w:r>
    <w:r w:rsidRPr="00687E83">
      <w:rPr>
        <w:rFonts w:ascii="Cambria" w:hAnsi="Cambria"/>
        <w:sz w:val="28"/>
        <w:szCs w:val="28"/>
        <w:lang w:val="zh-TW"/>
      </w:rPr>
      <w:t xml:space="preserve"> ~</w:t>
    </w:r>
  </w:p>
  <w:p w:rsidR="00687E83" w:rsidRDefault="00687E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66A" w:rsidRDefault="0055166A" w:rsidP="00687E83">
      <w:r>
        <w:separator/>
      </w:r>
    </w:p>
  </w:footnote>
  <w:footnote w:type="continuationSeparator" w:id="0">
    <w:p w:rsidR="0055166A" w:rsidRDefault="0055166A" w:rsidP="00687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7D3A"/>
    <w:multiLevelType w:val="hybridMultilevel"/>
    <w:tmpl w:val="A84865C4"/>
    <w:lvl w:ilvl="0" w:tplc="984294CE">
      <w:start w:val="1"/>
      <w:numFmt w:val="taiwaneseCountingThousand"/>
      <w:lvlText w:val="第%1條"/>
      <w:lvlJc w:val="left"/>
      <w:pPr>
        <w:ind w:left="1128" w:hanging="1128"/>
      </w:pPr>
      <w:rPr>
        <w:rFonts w:hint="default"/>
      </w:rPr>
    </w:lvl>
    <w:lvl w:ilvl="1" w:tplc="82BCC7C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E95B29"/>
    <w:multiLevelType w:val="hybridMultilevel"/>
    <w:tmpl w:val="B7329784"/>
    <w:lvl w:ilvl="0" w:tplc="97A89BA6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38D743C7"/>
    <w:multiLevelType w:val="hybridMultilevel"/>
    <w:tmpl w:val="F44EFD00"/>
    <w:lvl w:ilvl="0" w:tplc="97A89BA6">
      <w:start w:val="1"/>
      <w:numFmt w:val="taiwaneseCountingThousand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58451AFB"/>
    <w:multiLevelType w:val="hybridMultilevel"/>
    <w:tmpl w:val="2C1C729E"/>
    <w:lvl w:ilvl="0" w:tplc="71DA4BD2">
      <w:start w:val="1"/>
      <w:numFmt w:val="taiwaneseCountingThousand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8E"/>
    <w:rsid w:val="00051FF6"/>
    <w:rsid w:val="000B11FD"/>
    <w:rsid w:val="000C14AC"/>
    <w:rsid w:val="000F0247"/>
    <w:rsid w:val="0013558E"/>
    <w:rsid w:val="00182CF7"/>
    <w:rsid w:val="0019384E"/>
    <w:rsid w:val="001A71D7"/>
    <w:rsid w:val="001C18F6"/>
    <w:rsid w:val="001F4390"/>
    <w:rsid w:val="002334E1"/>
    <w:rsid w:val="00245412"/>
    <w:rsid w:val="00246C77"/>
    <w:rsid w:val="00255EBC"/>
    <w:rsid w:val="00284817"/>
    <w:rsid w:val="002A7629"/>
    <w:rsid w:val="002B6738"/>
    <w:rsid w:val="002D56C2"/>
    <w:rsid w:val="002F10FB"/>
    <w:rsid w:val="003253C6"/>
    <w:rsid w:val="003420BC"/>
    <w:rsid w:val="00342934"/>
    <w:rsid w:val="00376E69"/>
    <w:rsid w:val="00377C1F"/>
    <w:rsid w:val="003A34A9"/>
    <w:rsid w:val="003A3BD4"/>
    <w:rsid w:val="003B1031"/>
    <w:rsid w:val="003B2B7B"/>
    <w:rsid w:val="003D254B"/>
    <w:rsid w:val="003F0D2E"/>
    <w:rsid w:val="00422FBE"/>
    <w:rsid w:val="00460D7A"/>
    <w:rsid w:val="004A110D"/>
    <w:rsid w:val="004B6F3B"/>
    <w:rsid w:val="004B7E22"/>
    <w:rsid w:val="0050488D"/>
    <w:rsid w:val="0050559B"/>
    <w:rsid w:val="0055166A"/>
    <w:rsid w:val="005819DB"/>
    <w:rsid w:val="005951FC"/>
    <w:rsid w:val="005A4E35"/>
    <w:rsid w:val="005C3FA0"/>
    <w:rsid w:val="005E4137"/>
    <w:rsid w:val="005F5BD1"/>
    <w:rsid w:val="006114B9"/>
    <w:rsid w:val="00616E94"/>
    <w:rsid w:val="00625B80"/>
    <w:rsid w:val="00645B7F"/>
    <w:rsid w:val="00687E83"/>
    <w:rsid w:val="006A659D"/>
    <w:rsid w:val="006B77D3"/>
    <w:rsid w:val="006C1E8C"/>
    <w:rsid w:val="006F2E8E"/>
    <w:rsid w:val="007A0CCF"/>
    <w:rsid w:val="007A5369"/>
    <w:rsid w:val="007E2DC3"/>
    <w:rsid w:val="007F1DB1"/>
    <w:rsid w:val="0085222F"/>
    <w:rsid w:val="008976BC"/>
    <w:rsid w:val="008C71AC"/>
    <w:rsid w:val="008D5680"/>
    <w:rsid w:val="00905DD0"/>
    <w:rsid w:val="009215E8"/>
    <w:rsid w:val="0096750B"/>
    <w:rsid w:val="009E20D9"/>
    <w:rsid w:val="009F4538"/>
    <w:rsid w:val="00A35264"/>
    <w:rsid w:val="00A575A5"/>
    <w:rsid w:val="00A75DC2"/>
    <w:rsid w:val="00A82519"/>
    <w:rsid w:val="00A828DD"/>
    <w:rsid w:val="00B02B84"/>
    <w:rsid w:val="00B308E0"/>
    <w:rsid w:val="00BB2A8B"/>
    <w:rsid w:val="00BE79C0"/>
    <w:rsid w:val="00C61439"/>
    <w:rsid w:val="00C67A97"/>
    <w:rsid w:val="00CA1AF7"/>
    <w:rsid w:val="00CA3E93"/>
    <w:rsid w:val="00CA4B7A"/>
    <w:rsid w:val="00D55967"/>
    <w:rsid w:val="00D57505"/>
    <w:rsid w:val="00E01E7B"/>
    <w:rsid w:val="00E44B66"/>
    <w:rsid w:val="00E535C1"/>
    <w:rsid w:val="00E56C79"/>
    <w:rsid w:val="00E82F13"/>
    <w:rsid w:val="00F0257A"/>
    <w:rsid w:val="00FB4CDB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33FF52-DCF3-4CED-90EE-C125B8C1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58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7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87E83"/>
    <w:rPr>
      <w:kern w:val="2"/>
    </w:rPr>
  </w:style>
  <w:style w:type="paragraph" w:styleId="a5">
    <w:name w:val="footer"/>
    <w:basedOn w:val="a"/>
    <w:link w:val="a6"/>
    <w:uiPriority w:val="99"/>
    <w:unhideWhenUsed/>
    <w:rsid w:val="00687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87E83"/>
    <w:rPr>
      <w:kern w:val="2"/>
    </w:rPr>
  </w:style>
  <w:style w:type="paragraph" w:styleId="3">
    <w:name w:val="Body Text Indent 3"/>
    <w:basedOn w:val="a"/>
    <w:link w:val="30"/>
    <w:rsid w:val="00255EBC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0">
    <w:name w:val="本文縮排 3 字元"/>
    <w:link w:val="3"/>
    <w:rsid w:val="00255EBC"/>
    <w:rPr>
      <w:rFonts w:ascii="Times New Roman" w:hAnsi="Times New Roman"/>
      <w:kern w:val="2"/>
      <w:sz w:val="16"/>
      <w:szCs w:val="16"/>
    </w:rPr>
  </w:style>
  <w:style w:type="paragraph" w:styleId="a7">
    <w:name w:val="List Paragraph"/>
    <w:basedOn w:val="a"/>
    <w:uiPriority w:val="34"/>
    <w:qFormat/>
    <w:rsid w:val="00422F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范心怡</dc:creator>
  <cp:keywords/>
  <cp:lastModifiedBy>范心怡</cp:lastModifiedBy>
  <cp:revision>2</cp:revision>
  <dcterms:created xsi:type="dcterms:W3CDTF">2018-06-13T02:08:00Z</dcterms:created>
  <dcterms:modified xsi:type="dcterms:W3CDTF">2018-06-13T02:08:00Z</dcterms:modified>
</cp:coreProperties>
</file>