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4820"/>
      </w:tblGrid>
      <w:tr w:rsidR="006800C4" w:rsidRPr="006800C4" w:rsidTr="006800C4">
        <w:trPr>
          <w:trHeight w:val="420"/>
          <w:jc w:val="center"/>
        </w:trPr>
        <w:tc>
          <w:tcPr>
            <w:tcW w:w="1980" w:type="dxa"/>
            <w:shd w:val="clear" w:color="auto" w:fill="BFBFBF"/>
            <w:vAlign w:val="center"/>
          </w:tcPr>
          <w:p w:rsidR="006800C4" w:rsidRPr="006800C4" w:rsidRDefault="006800C4" w:rsidP="00745A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bookmarkStart w:id="0" w:name="_GoBack"/>
            <w:bookmarkEnd w:id="0"/>
            <w:r w:rsidRPr="006800C4">
              <w:rPr>
                <w:rFonts w:ascii="Times New Roman" w:eastAsia="標楷體" w:hAnsi="Times New Roman" w:cs="Times New Roman"/>
                <w:b/>
              </w:rPr>
              <w:t>評分類別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6800C4" w:rsidRPr="006800C4" w:rsidRDefault="006800C4" w:rsidP="00FF2E1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800C4">
              <w:rPr>
                <w:rFonts w:ascii="Times New Roman" w:eastAsia="標楷體" w:hAnsi="Times New Roman" w:cs="Times New Roman"/>
                <w:b/>
              </w:rPr>
              <w:t>評分細項</w:t>
            </w:r>
          </w:p>
        </w:tc>
        <w:tc>
          <w:tcPr>
            <w:tcW w:w="4820" w:type="dxa"/>
            <w:shd w:val="clear" w:color="auto" w:fill="BFBFBF"/>
            <w:vAlign w:val="center"/>
          </w:tcPr>
          <w:p w:rsidR="006800C4" w:rsidRPr="006800C4" w:rsidRDefault="006800C4" w:rsidP="00745A1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800C4">
              <w:rPr>
                <w:rFonts w:ascii="Times New Roman" w:eastAsia="標楷體" w:hAnsi="Times New Roman" w:cs="Times New Roman"/>
                <w:b/>
              </w:rPr>
              <w:t>準備指引</w:t>
            </w:r>
          </w:p>
        </w:tc>
      </w:tr>
      <w:tr w:rsidR="006800C4" w:rsidRPr="006800C4" w:rsidTr="006800C4">
        <w:trPr>
          <w:trHeight w:val="55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6800C4" w:rsidRPr="006800C4" w:rsidRDefault="006800C4" w:rsidP="00BB463C">
            <w:pPr>
              <w:pStyle w:val="2"/>
              <w:rPr>
                <w:rFonts w:ascii="Times New Roman" w:eastAsia="標楷體" w:hAnsi="Times New Roman" w:cs="Times New Roman"/>
                <w:b/>
              </w:rPr>
            </w:pPr>
            <w:r w:rsidRPr="00410A29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  <w:t>理解自我的能力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00C4" w:rsidRPr="006800C4" w:rsidRDefault="006800C4" w:rsidP="002E655F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6800C4">
              <w:rPr>
                <w:rFonts w:ascii="Times New Roman" w:eastAsia="標楷體" w:hAnsi="Times New Roman"/>
              </w:rPr>
              <w:t>自傳</w:t>
            </w:r>
          </w:p>
        </w:tc>
        <w:tc>
          <w:tcPr>
            <w:tcW w:w="4820" w:type="dxa"/>
            <w:shd w:val="clear" w:color="auto" w:fill="auto"/>
          </w:tcPr>
          <w:p w:rsidR="006800C4" w:rsidRPr="006800C4" w:rsidRDefault="005F47DE" w:rsidP="00AA582E">
            <w:pPr>
              <w:pStyle w:val="a3"/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可說明</w:t>
            </w:r>
            <w:r w:rsidR="006800C4" w:rsidRPr="006800C4">
              <w:rPr>
                <w:rFonts w:ascii="Times New Roman" w:eastAsia="標楷體" w:hAnsi="Times New Roman"/>
              </w:rPr>
              <w:t>成長背景，興趣與專長。</w:t>
            </w:r>
          </w:p>
          <w:p w:rsidR="006800C4" w:rsidRPr="006800C4" w:rsidRDefault="005F47DE" w:rsidP="002E655F">
            <w:pPr>
              <w:pStyle w:val="a3"/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可說說</w:t>
            </w:r>
            <w:r>
              <w:rPr>
                <w:rFonts w:ascii="Times New Roman" w:eastAsia="標楷體" w:hAnsi="Times New Roman"/>
              </w:rPr>
              <w:t>自己</w:t>
            </w:r>
            <w:r>
              <w:rPr>
                <w:rFonts w:ascii="Times New Roman" w:eastAsia="標楷體" w:hAnsi="Times New Roman" w:hint="eastAsia"/>
              </w:rPr>
              <w:t>的</w:t>
            </w:r>
            <w:r w:rsidR="006800C4" w:rsidRPr="006800C4">
              <w:rPr>
                <w:rFonts w:ascii="Times New Roman" w:eastAsia="標楷體" w:hAnsi="Times New Roman"/>
              </w:rPr>
              <w:t>特質、潛力或優缺點。</w:t>
            </w:r>
          </w:p>
          <w:p w:rsidR="006800C4" w:rsidRPr="006800C4" w:rsidRDefault="005F47DE" w:rsidP="002E655F">
            <w:pPr>
              <w:pStyle w:val="a3"/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想像一下</w:t>
            </w:r>
            <w:r w:rsidR="006800C4" w:rsidRPr="006800C4">
              <w:rPr>
                <w:rFonts w:ascii="Times New Roman" w:eastAsia="標楷體" w:hAnsi="Times New Roman"/>
              </w:rPr>
              <w:t>自己最想達成的夢想是什麼</w:t>
            </w:r>
            <w:r w:rsidR="006800C4" w:rsidRPr="006800C4">
              <w:rPr>
                <w:rFonts w:ascii="Times New Roman" w:eastAsia="標楷體" w:hAnsi="Times New Roman"/>
              </w:rPr>
              <w:t>?</w:t>
            </w:r>
          </w:p>
          <w:p w:rsidR="005F47DE" w:rsidRDefault="005F47DE" w:rsidP="002E655F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說明申請本專班或組別</w:t>
            </w:r>
            <w:proofErr w:type="gramStart"/>
            <w:r>
              <w:rPr>
                <w:rFonts w:ascii="Times New Roman" w:eastAsia="標楷體" w:hAnsi="Times New Roman"/>
              </w:rPr>
              <w:t>之</w:t>
            </w:r>
            <w:proofErr w:type="gramEnd"/>
            <w:r>
              <w:rPr>
                <w:rFonts w:ascii="Times New Roman" w:eastAsia="標楷體" w:hAnsi="Times New Roman"/>
              </w:rPr>
              <w:t>動機與理由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6800C4" w:rsidRPr="005F47DE" w:rsidRDefault="006800C4" w:rsidP="005F47DE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/>
              </w:rPr>
            </w:pPr>
            <w:r w:rsidRPr="006800C4">
              <w:rPr>
                <w:rFonts w:ascii="Times New Roman" w:eastAsia="標楷體" w:hAnsi="Times New Roman"/>
              </w:rPr>
              <w:t>對於本專班印象深刻的事。</w:t>
            </w:r>
          </w:p>
        </w:tc>
      </w:tr>
      <w:tr w:rsidR="006800C4" w:rsidRPr="006800C4" w:rsidTr="006800C4">
        <w:trPr>
          <w:trHeight w:val="276"/>
          <w:jc w:val="center"/>
        </w:trPr>
        <w:tc>
          <w:tcPr>
            <w:tcW w:w="1980" w:type="dxa"/>
            <w:vAlign w:val="center"/>
          </w:tcPr>
          <w:p w:rsidR="006800C4" w:rsidRPr="006800C4" w:rsidRDefault="006800C4" w:rsidP="001D65B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00C4">
              <w:rPr>
                <w:rFonts w:ascii="Times New Roman" w:eastAsia="標楷體" w:hAnsi="Times New Roman" w:cs="Times New Roman"/>
                <w:b/>
                <w:bCs/>
              </w:rPr>
              <w:t>自主學習能力</w:t>
            </w:r>
          </w:p>
        </w:tc>
        <w:tc>
          <w:tcPr>
            <w:tcW w:w="3260" w:type="dxa"/>
            <w:vAlign w:val="center"/>
          </w:tcPr>
          <w:p w:rsidR="006800C4" w:rsidRPr="006800C4" w:rsidRDefault="006800C4" w:rsidP="002E655F">
            <w:pPr>
              <w:pStyle w:val="a3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6800C4">
              <w:rPr>
                <w:rFonts w:ascii="Times New Roman" w:eastAsia="標楷體" w:hAnsi="Times New Roman"/>
              </w:rPr>
              <w:t>高中職在校成績證明</w:t>
            </w:r>
          </w:p>
          <w:p w:rsidR="006800C4" w:rsidRPr="006800C4" w:rsidRDefault="006800C4" w:rsidP="002E655F">
            <w:pPr>
              <w:pStyle w:val="a3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6800C4">
              <w:rPr>
                <w:rFonts w:ascii="Times New Roman" w:eastAsia="標楷體" w:hAnsi="Times New Roman"/>
              </w:rPr>
              <w:t>其他有利審查資料</w:t>
            </w:r>
          </w:p>
        </w:tc>
        <w:tc>
          <w:tcPr>
            <w:tcW w:w="4820" w:type="dxa"/>
          </w:tcPr>
          <w:p w:rsidR="006800C4" w:rsidRPr="006800C4" w:rsidRDefault="005F47DE" w:rsidP="0014340A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修課紀錄</w:t>
            </w:r>
            <w:r>
              <w:rPr>
                <w:rFonts w:ascii="Times New Roman" w:eastAsia="標楷體" w:hAnsi="Times New Roman" w:hint="eastAsia"/>
              </w:rPr>
              <w:t>及</w:t>
            </w:r>
            <w:r w:rsidR="006800C4" w:rsidRPr="006800C4">
              <w:rPr>
                <w:rFonts w:ascii="Times New Roman" w:eastAsia="標楷體" w:hAnsi="Times New Roman"/>
              </w:rPr>
              <w:t>成績單。</w:t>
            </w:r>
          </w:p>
          <w:p w:rsidR="006800C4" w:rsidRPr="006800C4" w:rsidRDefault="006800C4" w:rsidP="004A66D0">
            <w:pPr>
              <w:pStyle w:val="a3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/>
              </w:rPr>
            </w:pPr>
            <w:r w:rsidRPr="006800C4">
              <w:rPr>
                <w:rFonts w:ascii="Times New Roman" w:eastAsia="標楷體" w:hAnsi="Times New Roman"/>
              </w:rPr>
              <w:t>可提供下列相關資料：</w:t>
            </w:r>
          </w:p>
          <w:p w:rsidR="006800C4" w:rsidRPr="006800C4" w:rsidRDefault="006800C4" w:rsidP="004A66D0">
            <w:pPr>
              <w:pStyle w:val="a3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/>
              </w:rPr>
            </w:pPr>
            <w:r w:rsidRPr="006800C4">
              <w:rPr>
                <w:rFonts w:ascii="Times New Roman" w:eastAsia="標楷體" w:hAnsi="Times New Roman"/>
              </w:rPr>
              <w:t>參加競賽之紀錄或成績。</w:t>
            </w:r>
          </w:p>
          <w:p w:rsidR="006800C4" w:rsidRPr="006800C4" w:rsidRDefault="005F47DE" w:rsidP="00B04A1D">
            <w:pPr>
              <w:pStyle w:val="a3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學習</w:t>
            </w:r>
            <w:r>
              <w:rPr>
                <w:rFonts w:ascii="Times New Roman" w:eastAsia="標楷體" w:hAnsi="Times New Roman"/>
              </w:rPr>
              <w:t>成果發表</w:t>
            </w:r>
            <w:r w:rsidRPr="006800C4">
              <w:rPr>
                <w:rFonts w:ascii="Times New Roman" w:eastAsia="標楷體" w:hAnsi="Times New Roman"/>
              </w:rPr>
              <w:t>之紀錄</w:t>
            </w:r>
            <w:r w:rsidR="006800C4" w:rsidRPr="006800C4">
              <w:rPr>
                <w:rFonts w:ascii="Times New Roman" w:eastAsia="標楷體" w:hAnsi="Times New Roman"/>
              </w:rPr>
              <w:t>。</w:t>
            </w:r>
          </w:p>
          <w:p w:rsidR="006800C4" w:rsidRPr="006800C4" w:rsidRDefault="006800C4" w:rsidP="00B04A1D">
            <w:pPr>
              <w:pStyle w:val="a3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/>
              </w:rPr>
            </w:pPr>
            <w:r w:rsidRPr="006800C4">
              <w:rPr>
                <w:rFonts w:ascii="Times New Roman" w:eastAsia="標楷體" w:hAnsi="Times New Roman"/>
              </w:rPr>
              <w:t>族語檢定證書。</w:t>
            </w:r>
          </w:p>
          <w:p w:rsidR="006800C4" w:rsidRPr="006800C4" w:rsidRDefault="006800C4" w:rsidP="00B04A1D">
            <w:pPr>
              <w:pStyle w:val="a3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/>
              </w:rPr>
            </w:pPr>
            <w:r w:rsidRPr="006800C4">
              <w:rPr>
                <w:rFonts w:ascii="Times New Roman" w:eastAsia="標楷體" w:hAnsi="Times New Roman"/>
              </w:rPr>
              <w:t>外國語言檢定</w:t>
            </w:r>
            <w:r w:rsidR="005F47DE">
              <w:rPr>
                <w:rFonts w:ascii="Times New Roman" w:eastAsia="標楷體" w:hAnsi="Times New Roman" w:hint="eastAsia"/>
              </w:rPr>
              <w:t>證明</w:t>
            </w:r>
            <w:r w:rsidRPr="006800C4">
              <w:rPr>
                <w:rFonts w:ascii="Times New Roman" w:eastAsia="標楷體" w:hAnsi="Times New Roman"/>
              </w:rPr>
              <w:t>。</w:t>
            </w:r>
          </w:p>
          <w:p w:rsidR="005F47DE" w:rsidRPr="005F47DE" w:rsidRDefault="006800C4" w:rsidP="005F47DE">
            <w:pPr>
              <w:pStyle w:val="a3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/>
              </w:rPr>
            </w:pPr>
            <w:r w:rsidRPr="006800C4">
              <w:rPr>
                <w:rFonts w:ascii="Times New Roman" w:eastAsia="標楷體" w:hAnsi="Times New Roman"/>
              </w:rPr>
              <w:t>其他學習表現證明文件。</w:t>
            </w:r>
          </w:p>
        </w:tc>
      </w:tr>
      <w:tr w:rsidR="006800C4" w:rsidRPr="006800C4" w:rsidTr="006800C4">
        <w:trPr>
          <w:trHeight w:val="70"/>
          <w:jc w:val="center"/>
        </w:trPr>
        <w:tc>
          <w:tcPr>
            <w:tcW w:w="1980" w:type="dxa"/>
            <w:vAlign w:val="center"/>
          </w:tcPr>
          <w:p w:rsidR="006800C4" w:rsidRPr="006800C4" w:rsidRDefault="006800C4" w:rsidP="001D65B0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6800C4">
              <w:rPr>
                <w:rFonts w:ascii="Times New Roman" w:eastAsia="標楷體" w:hAnsi="Times New Roman" w:cs="Times New Roman"/>
                <w:b/>
                <w:bCs/>
              </w:rPr>
              <w:t>原住民族文化學習動機及經驗</w:t>
            </w:r>
          </w:p>
        </w:tc>
        <w:tc>
          <w:tcPr>
            <w:tcW w:w="3260" w:type="dxa"/>
            <w:vAlign w:val="center"/>
          </w:tcPr>
          <w:p w:rsidR="006800C4" w:rsidRPr="006800C4" w:rsidRDefault="006800C4" w:rsidP="00F7033C">
            <w:pPr>
              <w:pStyle w:val="a3"/>
              <w:numPr>
                <w:ilvl w:val="0"/>
                <w:numId w:val="3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6800C4">
              <w:rPr>
                <w:rStyle w:val="fontstyle01"/>
                <w:rFonts w:ascii="Times New Roman" w:eastAsia="標楷體" w:hAnsi="Times New Roman"/>
                <w:color w:val="auto"/>
              </w:rPr>
              <w:t>其他有利審查資料</w:t>
            </w:r>
          </w:p>
        </w:tc>
        <w:tc>
          <w:tcPr>
            <w:tcW w:w="4820" w:type="dxa"/>
          </w:tcPr>
          <w:p w:rsidR="006800C4" w:rsidRPr="006800C4" w:rsidRDefault="006800C4" w:rsidP="00135FF7">
            <w:pPr>
              <w:pStyle w:val="a3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6800C4">
              <w:rPr>
                <w:rFonts w:ascii="Times New Roman" w:eastAsia="標楷體" w:hAnsi="Times New Roman"/>
                <w:szCs w:val="24"/>
              </w:rPr>
              <w:t>參加原住民族文化學習之</w:t>
            </w:r>
            <w:r w:rsidR="006148EF">
              <w:rPr>
                <w:rFonts w:ascii="Times New Roman" w:eastAsia="標楷體" w:hAnsi="Times New Roman"/>
                <w:szCs w:val="24"/>
              </w:rPr>
              <w:t>心得，</w:t>
            </w:r>
            <w:r w:rsidR="006148EF">
              <w:rPr>
                <w:rFonts w:ascii="Times New Roman" w:eastAsia="標楷體" w:hAnsi="Times New Roman" w:hint="eastAsia"/>
                <w:szCs w:val="24"/>
              </w:rPr>
              <w:t>可附上</w:t>
            </w:r>
            <w:r w:rsidR="006148EF">
              <w:rPr>
                <w:rFonts w:ascii="Times New Roman" w:eastAsia="標楷體" w:hAnsi="Times New Roman"/>
                <w:szCs w:val="24"/>
              </w:rPr>
              <w:t>證明與照片</w:t>
            </w:r>
            <w:r w:rsidRPr="006800C4">
              <w:rPr>
                <w:rFonts w:ascii="Times New Roman" w:eastAsia="標楷體" w:hAnsi="Times New Roman"/>
                <w:szCs w:val="24"/>
              </w:rPr>
              <w:t>。</w:t>
            </w:r>
          </w:p>
          <w:p w:rsidR="006800C4" w:rsidRPr="006800C4" w:rsidRDefault="006148EF" w:rsidP="00F7033C">
            <w:pPr>
              <w:pStyle w:val="a3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任何</w:t>
            </w:r>
            <w:r>
              <w:rPr>
                <w:rFonts w:ascii="Times New Roman" w:eastAsia="標楷體" w:hAnsi="Times New Roman"/>
                <w:szCs w:val="24"/>
              </w:rPr>
              <w:t>對於原住民</w:t>
            </w:r>
            <w:r>
              <w:rPr>
                <w:rFonts w:ascii="Times New Roman" w:eastAsia="標楷體" w:hAnsi="Times New Roman" w:hint="eastAsia"/>
                <w:szCs w:val="24"/>
              </w:rPr>
              <w:t>族</w:t>
            </w:r>
            <w:r w:rsidR="005F47DE">
              <w:rPr>
                <w:rFonts w:ascii="Times New Roman" w:eastAsia="標楷體" w:hAnsi="Times New Roman" w:hint="eastAsia"/>
                <w:szCs w:val="24"/>
              </w:rPr>
              <w:t>文化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包括傳統智慧、祭典、故事、歷史、打獵、工藝等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="005F47DE">
              <w:rPr>
                <w:rFonts w:ascii="Times New Roman" w:eastAsia="標楷體" w:hAnsi="Times New Roman" w:hint="eastAsia"/>
                <w:szCs w:val="24"/>
              </w:rPr>
              <w:t>之</w:t>
            </w:r>
            <w:r w:rsidR="005F47DE">
              <w:rPr>
                <w:rFonts w:ascii="Times New Roman" w:eastAsia="標楷體" w:hAnsi="Times New Roman"/>
                <w:szCs w:val="24"/>
              </w:rPr>
              <w:t>相關經驗或心得</w:t>
            </w:r>
            <w:r w:rsidR="006800C4" w:rsidRPr="006800C4">
              <w:rPr>
                <w:rFonts w:ascii="Times New Roman" w:eastAsia="標楷體" w:hAnsi="Times New Roman"/>
                <w:szCs w:val="24"/>
              </w:rPr>
              <w:t>感想。</w:t>
            </w:r>
          </w:p>
          <w:p w:rsidR="006800C4" w:rsidRPr="006800C4" w:rsidRDefault="006800C4" w:rsidP="00F7033C">
            <w:pPr>
              <w:pStyle w:val="a3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6800C4">
              <w:rPr>
                <w:rFonts w:ascii="Times New Roman" w:eastAsia="標楷體" w:hAnsi="Times New Roman"/>
                <w:szCs w:val="24"/>
              </w:rPr>
              <w:t>對於當代原住民族議題之理解與心得感想或實際參與之經驗。</w:t>
            </w:r>
          </w:p>
          <w:p w:rsidR="006800C4" w:rsidRPr="006800C4" w:rsidRDefault="005F47DE" w:rsidP="00F7033C">
            <w:pPr>
              <w:pStyle w:val="a3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對自身或其他原住民族</w:t>
            </w:r>
            <w:r w:rsidR="006800C4" w:rsidRPr="006800C4">
              <w:rPr>
                <w:rFonts w:ascii="Times New Roman" w:eastAsia="標楷體" w:hAnsi="Times New Roman"/>
                <w:szCs w:val="24"/>
              </w:rPr>
              <w:t>語的認識。</w:t>
            </w:r>
          </w:p>
        </w:tc>
      </w:tr>
      <w:tr w:rsidR="006800C4" w:rsidRPr="006800C4" w:rsidTr="006800C4">
        <w:trPr>
          <w:trHeight w:val="70"/>
          <w:jc w:val="center"/>
        </w:trPr>
        <w:tc>
          <w:tcPr>
            <w:tcW w:w="1980" w:type="dxa"/>
            <w:vAlign w:val="center"/>
          </w:tcPr>
          <w:p w:rsidR="006800C4" w:rsidRPr="006800C4" w:rsidRDefault="006800C4" w:rsidP="001D65B0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6800C4">
              <w:rPr>
                <w:rFonts w:ascii="Times New Roman" w:eastAsia="標楷體" w:hAnsi="Times New Roman" w:cs="Times New Roman"/>
                <w:b/>
                <w:bCs/>
              </w:rPr>
              <w:t>社會關懷的敏銳度及服務經驗</w:t>
            </w:r>
          </w:p>
        </w:tc>
        <w:tc>
          <w:tcPr>
            <w:tcW w:w="3260" w:type="dxa"/>
            <w:vAlign w:val="center"/>
          </w:tcPr>
          <w:p w:rsidR="006800C4" w:rsidRPr="006800C4" w:rsidRDefault="006800C4" w:rsidP="002E655F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Style w:val="fontstyle01"/>
                <w:rFonts w:ascii="Times New Roman" w:eastAsia="標楷體" w:hAnsi="Times New Roman"/>
                <w:color w:val="auto"/>
                <w:szCs w:val="22"/>
              </w:rPr>
            </w:pPr>
            <w:r w:rsidRPr="006800C4">
              <w:rPr>
                <w:rStyle w:val="fontstyle01"/>
                <w:rFonts w:ascii="Times New Roman" w:eastAsia="標楷體" w:hAnsi="Times New Roman"/>
                <w:color w:val="auto"/>
              </w:rPr>
              <w:t>其他有利審查資料</w:t>
            </w:r>
          </w:p>
          <w:p w:rsidR="006800C4" w:rsidRPr="006800C4" w:rsidRDefault="006800C4" w:rsidP="002E655F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6800C4">
              <w:rPr>
                <w:rStyle w:val="fontstyle01"/>
                <w:rFonts w:ascii="Times New Roman" w:eastAsia="標楷體" w:hAnsi="Times New Roman"/>
                <w:color w:val="auto"/>
              </w:rPr>
              <w:t>社會服務證明</w:t>
            </w:r>
          </w:p>
        </w:tc>
        <w:tc>
          <w:tcPr>
            <w:tcW w:w="4820" w:type="dxa"/>
          </w:tcPr>
          <w:p w:rsidR="006800C4" w:rsidRPr="006800C4" w:rsidRDefault="006800C4" w:rsidP="000464FC">
            <w:pPr>
              <w:pStyle w:val="a3"/>
              <w:numPr>
                <w:ilvl w:val="0"/>
                <w:numId w:val="33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6800C4">
              <w:rPr>
                <w:rFonts w:ascii="Times New Roman" w:eastAsia="標楷體" w:hAnsi="Times New Roman"/>
                <w:kern w:val="0"/>
                <w:szCs w:val="24"/>
              </w:rPr>
              <w:t>說明參與社會關懷與服務之活動</w:t>
            </w:r>
            <w:r w:rsidRPr="006800C4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6800C4">
              <w:rPr>
                <w:rFonts w:ascii="Times New Roman" w:eastAsia="標楷體" w:hAnsi="Times New Roman"/>
                <w:kern w:val="0"/>
                <w:szCs w:val="24"/>
              </w:rPr>
              <w:t>如</w:t>
            </w:r>
            <w:r w:rsidRPr="006800C4">
              <w:rPr>
                <w:rFonts w:ascii="Times New Roman" w:eastAsia="標楷體" w:hAnsi="Times New Roman"/>
                <w:kern w:val="0"/>
                <w:szCs w:val="24"/>
              </w:rPr>
              <w:t>:</w:t>
            </w:r>
            <w:r w:rsidRPr="006800C4">
              <w:rPr>
                <w:rFonts w:ascii="Times New Roman" w:eastAsia="標楷體" w:hAnsi="Times New Roman"/>
                <w:kern w:val="0"/>
                <w:szCs w:val="24"/>
              </w:rPr>
              <w:t>擔任志工或參與服務性活動、宗教活動等</w:t>
            </w:r>
            <w:r w:rsidRPr="006800C4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6800C4">
              <w:rPr>
                <w:rFonts w:ascii="Times New Roman" w:eastAsia="標楷體" w:hAnsi="Times New Roman"/>
                <w:kern w:val="0"/>
                <w:szCs w:val="24"/>
              </w:rPr>
              <w:t>參加原因、感想及反思。</w:t>
            </w:r>
          </w:p>
          <w:p w:rsidR="006800C4" w:rsidRPr="006800C4" w:rsidRDefault="006800C4" w:rsidP="00F40714">
            <w:pPr>
              <w:pStyle w:val="a3"/>
              <w:numPr>
                <w:ilvl w:val="0"/>
                <w:numId w:val="33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6800C4">
              <w:rPr>
                <w:rFonts w:ascii="Times New Roman" w:eastAsia="標楷體" w:hAnsi="Times New Roman"/>
                <w:kern w:val="0"/>
                <w:szCs w:val="24"/>
              </w:rPr>
              <w:t>參加相關社會服務相關活動</w:t>
            </w:r>
            <w:r w:rsidR="005F47DE">
              <w:rPr>
                <w:rFonts w:ascii="Times New Roman" w:eastAsia="標楷體" w:hAnsi="Times New Roman" w:hint="eastAsia"/>
                <w:kern w:val="0"/>
                <w:szCs w:val="24"/>
              </w:rPr>
              <w:t>之證明</w:t>
            </w:r>
            <w:r w:rsidRPr="006800C4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</w:tr>
    </w:tbl>
    <w:p w:rsidR="009314CC" w:rsidRPr="006800C4" w:rsidRDefault="009314CC" w:rsidP="00A15AFD">
      <w:pPr>
        <w:rPr>
          <w:rFonts w:ascii="Times New Roman" w:eastAsia="標楷體" w:hAnsi="Times New Roman" w:cs="Times New Roman"/>
        </w:rPr>
      </w:pPr>
    </w:p>
    <w:sectPr w:rsidR="009314CC" w:rsidRPr="006800C4" w:rsidSect="00BB463C">
      <w:headerReference w:type="default" r:id="rId8"/>
      <w:footerReference w:type="default" r:id="rId9"/>
      <w:pgSz w:w="11906" w:h="16838"/>
      <w:pgMar w:top="1843" w:right="1800" w:bottom="198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67" w:rsidRDefault="00C10867" w:rsidP="00BB463C">
      <w:r>
        <w:separator/>
      </w:r>
    </w:p>
  </w:endnote>
  <w:endnote w:type="continuationSeparator" w:id="0">
    <w:p w:rsidR="00C10867" w:rsidRDefault="00C10867" w:rsidP="00BB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774559"/>
      <w:docPartObj>
        <w:docPartGallery w:val="Page Numbers (Bottom of Page)"/>
        <w:docPartUnique/>
      </w:docPartObj>
    </w:sdtPr>
    <w:sdtEndPr/>
    <w:sdtContent>
      <w:p w:rsidR="00C22863" w:rsidRDefault="00C228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1B1" w:rsidRPr="00CE41B1">
          <w:rPr>
            <w:noProof/>
            <w:lang w:val="zh-TW"/>
          </w:rPr>
          <w:t>1</w:t>
        </w:r>
        <w:r>
          <w:fldChar w:fldCharType="end"/>
        </w:r>
      </w:p>
    </w:sdtContent>
  </w:sdt>
  <w:p w:rsidR="00C22863" w:rsidRDefault="00C228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67" w:rsidRDefault="00C10867" w:rsidP="00BB463C">
      <w:r>
        <w:separator/>
      </w:r>
    </w:p>
  </w:footnote>
  <w:footnote w:type="continuationSeparator" w:id="0">
    <w:p w:rsidR="00C10867" w:rsidRDefault="00C10867" w:rsidP="00BB4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1C" w:rsidRPr="00745A1C" w:rsidRDefault="00745A1C">
    <w:pPr>
      <w:pStyle w:val="a5"/>
      <w:rPr>
        <w:rFonts w:ascii="標楷體" w:eastAsia="標楷體" w:hAnsi="標楷體"/>
        <w:b/>
        <w:sz w:val="22"/>
      </w:rPr>
    </w:pPr>
    <w:r w:rsidRPr="00745A1C">
      <w:rPr>
        <w:rFonts w:ascii="標楷體" w:eastAsia="標楷體" w:hAnsi="標楷體" w:hint="eastAsia"/>
        <w:b/>
        <w:sz w:val="22"/>
      </w:rPr>
      <w:t>國立暨南國際大學原住民文化產業與社會工作學士學位學程</w:t>
    </w:r>
    <w:proofErr w:type="gramStart"/>
    <w:r w:rsidRPr="00745A1C">
      <w:rPr>
        <w:rFonts w:ascii="標楷體" w:eastAsia="標楷體" w:hAnsi="標楷體" w:hint="eastAsia"/>
        <w:b/>
        <w:sz w:val="22"/>
      </w:rPr>
      <w:t>原住民族專班</w:t>
    </w:r>
    <w:proofErr w:type="gramEnd"/>
    <w:r w:rsidR="00B75E65">
      <w:rPr>
        <w:rFonts w:ascii="標楷體" w:eastAsia="標楷體" w:hAnsi="標楷體" w:hint="eastAsia"/>
        <w:b/>
        <w:sz w:val="22"/>
      </w:rPr>
      <w:t xml:space="preserve"> 準備指引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E0E"/>
    <w:multiLevelType w:val="hybridMultilevel"/>
    <w:tmpl w:val="B7748C90"/>
    <w:lvl w:ilvl="0" w:tplc="A2C0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97312"/>
    <w:multiLevelType w:val="hybridMultilevel"/>
    <w:tmpl w:val="8A405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FC4103"/>
    <w:multiLevelType w:val="hybridMultilevel"/>
    <w:tmpl w:val="BC547616"/>
    <w:lvl w:ilvl="0" w:tplc="AC7EC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91CE5"/>
    <w:multiLevelType w:val="multilevel"/>
    <w:tmpl w:val="6484ADBE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</w:abstractNum>
  <w:abstractNum w:abstractNumId="4" w15:restartNumberingAfterBreak="0">
    <w:nsid w:val="0E4102D9"/>
    <w:multiLevelType w:val="multilevel"/>
    <w:tmpl w:val="EDEE8674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</w:abstractNum>
  <w:abstractNum w:abstractNumId="5" w15:restartNumberingAfterBreak="0">
    <w:nsid w:val="13042412"/>
    <w:multiLevelType w:val="hybridMultilevel"/>
    <w:tmpl w:val="009E267A"/>
    <w:lvl w:ilvl="0" w:tplc="6F34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62347D"/>
    <w:multiLevelType w:val="hybridMultilevel"/>
    <w:tmpl w:val="21865B0C"/>
    <w:lvl w:ilvl="0" w:tplc="1CC4D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350934"/>
    <w:multiLevelType w:val="hybridMultilevel"/>
    <w:tmpl w:val="5C3A7EC2"/>
    <w:lvl w:ilvl="0" w:tplc="6F34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CB47E7"/>
    <w:multiLevelType w:val="hybridMultilevel"/>
    <w:tmpl w:val="C67658E0"/>
    <w:lvl w:ilvl="0" w:tplc="6F34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E34324"/>
    <w:multiLevelType w:val="hybridMultilevel"/>
    <w:tmpl w:val="1B0CE6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72165B"/>
    <w:multiLevelType w:val="hybridMultilevel"/>
    <w:tmpl w:val="96666ECA"/>
    <w:lvl w:ilvl="0" w:tplc="6F34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6044DB"/>
    <w:multiLevelType w:val="multilevel"/>
    <w:tmpl w:val="A162D162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</w:abstractNum>
  <w:abstractNum w:abstractNumId="12" w15:restartNumberingAfterBreak="0">
    <w:nsid w:val="2FFD4C8E"/>
    <w:multiLevelType w:val="hybridMultilevel"/>
    <w:tmpl w:val="3E7EFB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06D7869"/>
    <w:multiLevelType w:val="hybridMultilevel"/>
    <w:tmpl w:val="4B6E2EDA"/>
    <w:lvl w:ilvl="0" w:tplc="6F34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721EF0"/>
    <w:multiLevelType w:val="hybridMultilevel"/>
    <w:tmpl w:val="33F493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2A3350"/>
    <w:multiLevelType w:val="multilevel"/>
    <w:tmpl w:val="6A3048DA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</w:abstractNum>
  <w:abstractNum w:abstractNumId="16" w15:restartNumberingAfterBreak="0">
    <w:nsid w:val="420F6F06"/>
    <w:multiLevelType w:val="hybridMultilevel"/>
    <w:tmpl w:val="4928D4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0A2AE8"/>
    <w:multiLevelType w:val="hybridMultilevel"/>
    <w:tmpl w:val="6A7ECAEA"/>
    <w:lvl w:ilvl="0" w:tplc="6F34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E2556F"/>
    <w:multiLevelType w:val="hybridMultilevel"/>
    <w:tmpl w:val="A1E2FD0E"/>
    <w:lvl w:ilvl="0" w:tplc="00949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3C5E2A"/>
    <w:multiLevelType w:val="hybridMultilevel"/>
    <w:tmpl w:val="87229D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0E8111B"/>
    <w:multiLevelType w:val="hybridMultilevel"/>
    <w:tmpl w:val="DFB823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6129CA"/>
    <w:multiLevelType w:val="hybridMultilevel"/>
    <w:tmpl w:val="BE6A85F0"/>
    <w:lvl w:ilvl="0" w:tplc="6F34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EE1DC1"/>
    <w:multiLevelType w:val="hybridMultilevel"/>
    <w:tmpl w:val="4928D4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8756E9"/>
    <w:multiLevelType w:val="hybridMultilevel"/>
    <w:tmpl w:val="4928D4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4F4622"/>
    <w:multiLevelType w:val="hybridMultilevel"/>
    <w:tmpl w:val="919C7DA2"/>
    <w:lvl w:ilvl="0" w:tplc="6F34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340D11"/>
    <w:multiLevelType w:val="hybridMultilevel"/>
    <w:tmpl w:val="6C58E6C4"/>
    <w:lvl w:ilvl="0" w:tplc="6F34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120FD3"/>
    <w:multiLevelType w:val="hybridMultilevel"/>
    <w:tmpl w:val="AC502C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FAE5493"/>
    <w:multiLevelType w:val="hybridMultilevel"/>
    <w:tmpl w:val="4928D4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012907"/>
    <w:multiLevelType w:val="hybridMultilevel"/>
    <w:tmpl w:val="70D054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7E75507"/>
    <w:multiLevelType w:val="hybridMultilevel"/>
    <w:tmpl w:val="90C09F70"/>
    <w:lvl w:ilvl="0" w:tplc="FE56E096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3E227A"/>
    <w:multiLevelType w:val="hybridMultilevel"/>
    <w:tmpl w:val="4928D4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2106DF"/>
    <w:multiLevelType w:val="hybridMultilevel"/>
    <w:tmpl w:val="5DB2EF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3BB1BAB"/>
    <w:multiLevelType w:val="hybridMultilevel"/>
    <w:tmpl w:val="69B4B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73D3556"/>
    <w:multiLevelType w:val="hybridMultilevel"/>
    <w:tmpl w:val="4928D4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0"/>
  </w:num>
  <w:num w:numId="5">
    <w:abstractNumId w:val="8"/>
  </w:num>
  <w:num w:numId="6">
    <w:abstractNumId w:val="15"/>
  </w:num>
  <w:num w:numId="7">
    <w:abstractNumId w:val="14"/>
  </w:num>
  <w:num w:numId="8">
    <w:abstractNumId w:val="11"/>
  </w:num>
  <w:num w:numId="9">
    <w:abstractNumId w:val="21"/>
  </w:num>
  <w:num w:numId="10">
    <w:abstractNumId w:val="24"/>
  </w:num>
  <w:num w:numId="11">
    <w:abstractNumId w:val="5"/>
  </w:num>
  <w:num w:numId="12">
    <w:abstractNumId w:val="25"/>
  </w:num>
  <w:num w:numId="13">
    <w:abstractNumId w:val="10"/>
  </w:num>
  <w:num w:numId="14">
    <w:abstractNumId w:val="7"/>
  </w:num>
  <w:num w:numId="15">
    <w:abstractNumId w:val="13"/>
  </w:num>
  <w:num w:numId="16">
    <w:abstractNumId w:val="17"/>
  </w:num>
  <w:num w:numId="17">
    <w:abstractNumId w:val="4"/>
  </w:num>
  <w:num w:numId="18">
    <w:abstractNumId w:val="29"/>
  </w:num>
  <w:num w:numId="19">
    <w:abstractNumId w:val="3"/>
  </w:num>
  <w:num w:numId="20">
    <w:abstractNumId w:val="16"/>
  </w:num>
  <w:num w:numId="21">
    <w:abstractNumId w:val="30"/>
  </w:num>
  <w:num w:numId="22">
    <w:abstractNumId w:val="27"/>
  </w:num>
  <w:num w:numId="23">
    <w:abstractNumId w:val="22"/>
  </w:num>
  <w:num w:numId="24">
    <w:abstractNumId w:val="9"/>
  </w:num>
  <w:num w:numId="25">
    <w:abstractNumId w:val="33"/>
  </w:num>
  <w:num w:numId="26">
    <w:abstractNumId w:val="23"/>
  </w:num>
  <w:num w:numId="27">
    <w:abstractNumId w:val="19"/>
  </w:num>
  <w:num w:numId="28">
    <w:abstractNumId w:val="1"/>
  </w:num>
  <w:num w:numId="29">
    <w:abstractNumId w:val="12"/>
  </w:num>
  <w:num w:numId="30">
    <w:abstractNumId w:val="26"/>
  </w:num>
  <w:num w:numId="31">
    <w:abstractNumId w:val="32"/>
  </w:num>
  <w:num w:numId="32">
    <w:abstractNumId w:val="28"/>
  </w:num>
  <w:num w:numId="33">
    <w:abstractNumId w:val="3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74"/>
    <w:rsid w:val="000338A4"/>
    <w:rsid w:val="000464FC"/>
    <w:rsid w:val="000A54F8"/>
    <w:rsid w:val="00135FF7"/>
    <w:rsid w:val="0014340A"/>
    <w:rsid w:val="001529FB"/>
    <w:rsid w:val="001A411E"/>
    <w:rsid w:val="001D002F"/>
    <w:rsid w:val="001D65B0"/>
    <w:rsid w:val="001F2526"/>
    <w:rsid w:val="0021442A"/>
    <w:rsid w:val="00221F27"/>
    <w:rsid w:val="002361F3"/>
    <w:rsid w:val="00247070"/>
    <w:rsid w:val="00251670"/>
    <w:rsid w:val="0028795B"/>
    <w:rsid w:val="002E655F"/>
    <w:rsid w:val="00330C7E"/>
    <w:rsid w:val="003919BA"/>
    <w:rsid w:val="003B1B5F"/>
    <w:rsid w:val="00410A29"/>
    <w:rsid w:val="00413C21"/>
    <w:rsid w:val="0047344E"/>
    <w:rsid w:val="004A66D0"/>
    <w:rsid w:val="004B561F"/>
    <w:rsid w:val="004F771E"/>
    <w:rsid w:val="005205AD"/>
    <w:rsid w:val="005A6028"/>
    <w:rsid w:val="005F47DE"/>
    <w:rsid w:val="006148EF"/>
    <w:rsid w:val="006800C4"/>
    <w:rsid w:val="006B7E2E"/>
    <w:rsid w:val="00745A1C"/>
    <w:rsid w:val="007E787E"/>
    <w:rsid w:val="007F17B8"/>
    <w:rsid w:val="008276FF"/>
    <w:rsid w:val="00864973"/>
    <w:rsid w:val="00883F55"/>
    <w:rsid w:val="009314CC"/>
    <w:rsid w:val="009B0D10"/>
    <w:rsid w:val="00A14A5D"/>
    <w:rsid w:val="00A15AFD"/>
    <w:rsid w:val="00A8172A"/>
    <w:rsid w:val="00A8324F"/>
    <w:rsid w:val="00AA582E"/>
    <w:rsid w:val="00AD3A73"/>
    <w:rsid w:val="00B04A1D"/>
    <w:rsid w:val="00B75E65"/>
    <w:rsid w:val="00B962CC"/>
    <w:rsid w:val="00BA1687"/>
    <w:rsid w:val="00BB463C"/>
    <w:rsid w:val="00BC7D43"/>
    <w:rsid w:val="00C10867"/>
    <w:rsid w:val="00C22863"/>
    <w:rsid w:val="00C544BB"/>
    <w:rsid w:val="00C92976"/>
    <w:rsid w:val="00CC610A"/>
    <w:rsid w:val="00CE41B1"/>
    <w:rsid w:val="00D54A62"/>
    <w:rsid w:val="00D5675F"/>
    <w:rsid w:val="00D62167"/>
    <w:rsid w:val="00DD7B3F"/>
    <w:rsid w:val="00DE3785"/>
    <w:rsid w:val="00E00F15"/>
    <w:rsid w:val="00E34DE3"/>
    <w:rsid w:val="00E457FB"/>
    <w:rsid w:val="00E85A60"/>
    <w:rsid w:val="00E90884"/>
    <w:rsid w:val="00EC2F0C"/>
    <w:rsid w:val="00ED7074"/>
    <w:rsid w:val="00F40714"/>
    <w:rsid w:val="00F7033C"/>
    <w:rsid w:val="00F71F39"/>
    <w:rsid w:val="00FA51D3"/>
    <w:rsid w:val="00FB766C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BDA6C0-04D3-4E03-9CCA-CDC3ACE2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0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74"/>
    <w:pPr>
      <w:ind w:leftChars="200" w:left="480"/>
    </w:pPr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4"/>
    <w:uiPriority w:val="39"/>
    <w:rsid w:val="00ED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D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表格樣式 2"/>
    <w:rsid w:val="005205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0"/>
      <w:szCs w:val="20"/>
      <w:bdr w:val="nil"/>
    </w:rPr>
  </w:style>
  <w:style w:type="character" w:customStyle="1" w:styleId="fontstyle01">
    <w:name w:val="fontstyle01"/>
    <w:basedOn w:val="a0"/>
    <w:rsid w:val="005205A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B4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46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4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463C"/>
    <w:rPr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DE3785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DE3785"/>
  </w:style>
  <w:style w:type="character" w:styleId="ab">
    <w:name w:val="endnote reference"/>
    <w:basedOn w:val="a0"/>
    <w:uiPriority w:val="99"/>
    <w:semiHidden/>
    <w:unhideWhenUsed/>
    <w:rsid w:val="00DE37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66108-E149-49FA-AF5D-95A8F67B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范心怡</cp:lastModifiedBy>
  <cp:revision>2</cp:revision>
  <dcterms:created xsi:type="dcterms:W3CDTF">2021-01-15T01:33:00Z</dcterms:created>
  <dcterms:modified xsi:type="dcterms:W3CDTF">2021-01-15T01:33:00Z</dcterms:modified>
</cp:coreProperties>
</file>